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E68" w:rsidRDefault="00801E68">
      <w:pPr>
        <w:rPr>
          <w:rFonts w:ascii="Arial" w:hAnsi="Arial" w:cs="Arial"/>
          <w:b/>
          <w:u w:val="single"/>
        </w:rPr>
      </w:pPr>
    </w:p>
    <w:p w:rsidR="00801E68" w:rsidRPr="00801E68" w:rsidRDefault="00801E68">
      <w:pPr>
        <w:rPr>
          <w:rFonts w:ascii="Arial" w:hAnsi="Arial" w:cs="Arial"/>
          <w:b/>
          <w:u w:val="single"/>
        </w:rPr>
      </w:pPr>
      <w:r w:rsidRPr="00801E68">
        <w:rPr>
          <w:rFonts w:ascii="Arial" w:hAnsi="Arial" w:cs="Arial"/>
          <w:b/>
          <w:u w:val="single"/>
        </w:rPr>
        <w:t>Year 3: Writing Progression Small Steps</w:t>
      </w:r>
    </w:p>
    <w:p w:rsidR="006C78CC" w:rsidRPr="00801E68" w:rsidRDefault="006C78CC">
      <w:pPr>
        <w:rPr>
          <w:rFonts w:ascii="Arial" w:hAnsi="Arial" w:cs="Arial"/>
          <w:b/>
        </w:rPr>
      </w:pPr>
      <w:r w:rsidRPr="00801E68">
        <w:rPr>
          <w:rFonts w:ascii="Arial" w:hAnsi="Arial" w:cs="Arial"/>
          <w:b/>
        </w:rPr>
        <w:t>Contexts for Writing: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6C78CC" w:rsidRPr="00EB76D1" w:rsidTr="006C78CC">
        <w:tc>
          <w:tcPr>
            <w:tcW w:w="2324" w:type="dxa"/>
            <w:shd w:val="clear" w:color="auto" w:fill="D9D9D9" w:themeFill="background1" w:themeFillShade="D9"/>
          </w:tcPr>
          <w:p w:rsidR="006C78CC" w:rsidRPr="00EB76D1" w:rsidRDefault="006C78CC">
            <w:pPr>
              <w:rPr>
                <w:rFonts w:ascii="Arial" w:hAnsi="Arial" w:cs="Arial"/>
                <w:b/>
              </w:rPr>
            </w:pPr>
            <w:r w:rsidRPr="00EB76D1">
              <w:rPr>
                <w:rFonts w:ascii="Arial" w:hAnsi="Arial" w:cs="Arial"/>
                <w:b/>
              </w:rPr>
              <w:t>Autumn 1</w:t>
            </w:r>
          </w:p>
        </w:tc>
        <w:tc>
          <w:tcPr>
            <w:tcW w:w="2324" w:type="dxa"/>
            <w:shd w:val="clear" w:color="auto" w:fill="D9D9D9" w:themeFill="background1" w:themeFillShade="D9"/>
          </w:tcPr>
          <w:p w:rsidR="006C78CC" w:rsidRPr="00EB76D1" w:rsidRDefault="006C78CC">
            <w:pPr>
              <w:rPr>
                <w:rFonts w:ascii="Arial" w:hAnsi="Arial" w:cs="Arial"/>
                <w:b/>
              </w:rPr>
            </w:pPr>
            <w:r w:rsidRPr="00EB76D1">
              <w:rPr>
                <w:rFonts w:ascii="Arial" w:hAnsi="Arial" w:cs="Arial"/>
                <w:b/>
              </w:rPr>
              <w:t>Autumn 2</w:t>
            </w:r>
          </w:p>
        </w:tc>
        <w:tc>
          <w:tcPr>
            <w:tcW w:w="2325" w:type="dxa"/>
            <w:shd w:val="clear" w:color="auto" w:fill="D9D9D9" w:themeFill="background1" w:themeFillShade="D9"/>
          </w:tcPr>
          <w:p w:rsidR="006C78CC" w:rsidRPr="00EB76D1" w:rsidRDefault="006C78CC">
            <w:pPr>
              <w:rPr>
                <w:rFonts w:ascii="Arial" w:hAnsi="Arial" w:cs="Arial"/>
                <w:b/>
              </w:rPr>
            </w:pPr>
            <w:r w:rsidRPr="00EB76D1">
              <w:rPr>
                <w:rFonts w:ascii="Arial" w:hAnsi="Arial" w:cs="Arial"/>
                <w:b/>
              </w:rPr>
              <w:t>Spring 1</w:t>
            </w:r>
          </w:p>
        </w:tc>
        <w:tc>
          <w:tcPr>
            <w:tcW w:w="2325" w:type="dxa"/>
            <w:shd w:val="clear" w:color="auto" w:fill="D9D9D9" w:themeFill="background1" w:themeFillShade="D9"/>
          </w:tcPr>
          <w:p w:rsidR="006C78CC" w:rsidRPr="00EB76D1" w:rsidRDefault="006C78CC">
            <w:pPr>
              <w:rPr>
                <w:rFonts w:ascii="Arial" w:hAnsi="Arial" w:cs="Arial"/>
                <w:b/>
              </w:rPr>
            </w:pPr>
            <w:r w:rsidRPr="00EB76D1">
              <w:rPr>
                <w:rFonts w:ascii="Arial" w:hAnsi="Arial" w:cs="Arial"/>
                <w:b/>
              </w:rPr>
              <w:t>Spring 2</w:t>
            </w:r>
          </w:p>
        </w:tc>
        <w:tc>
          <w:tcPr>
            <w:tcW w:w="2325" w:type="dxa"/>
            <w:shd w:val="clear" w:color="auto" w:fill="D9D9D9" w:themeFill="background1" w:themeFillShade="D9"/>
          </w:tcPr>
          <w:p w:rsidR="006C78CC" w:rsidRPr="00EB76D1" w:rsidRDefault="006C78CC">
            <w:pPr>
              <w:rPr>
                <w:rFonts w:ascii="Arial" w:hAnsi="Arial" w:cs="Arial"/>
                <w:b/>
              </w:rPr>
            </w:pPr>
            <w:r w:rsidRPr="00EB76D1">
              <w:rPr>
                <w:rFonts w:ascii="Arial" w:hAnsi="Arial" w:cs="Arial"/>
                <w:b/>
              </w:rPr>
              <w:t>Summer 1</w:t>
            </w:r>
          </w:p>
        </w:tc>
        <w:tc>
          <w:tcPr>
            <w:tcW w:w="2325" w:type="dxa"/>
            <w:shd w:val="clear" w:color="auto" w:fill="D9D9D9" w:themeFill="background1" w:themeFillShade="D9"/>
          </w:tcPr>
          <w:p w:rsidR="006C78CC" w:rsidRPr="00EB76D1" w:rsidRDefault="006C78CC">
            <w:pPr>
              <w:rPr>
                <w:rFonts w:ascii="Arial" w:hAnsi="Arial" w:cs="Arial"/>
                <w:b/>
              </w:rPr>
            </w:pPr>
            <w:r w:rsidRPr="00EB76D1">
              <w:rPr>
                <w:rFonts w:ascii="Arial" w:hAnsi="Arial" w:cs="Arial"/>
                <w:b/>
              </w:rPr>
              <w:t>Summer 2</w:t>
            </w:r>
          </w:p>
        </w:tc>
      </w:tr>
      <w:tr w:rsidR="00B1074B" w:rsidRPr="00EB76D1" w:rsidTr="006C78CC">
        <w:tc>
          <w:tcPr>
            <w:tcW w:w="2324" w:type="dxa"/>
          </w:tcPr>
          <w:p w:rsidR="00B1074B" w:rsidRPr="006930D6" w:rsidRDefault="00B1074B" w:rsidP="00B1074B">
            <w:pPr>
              <w:pStyle w:val="Default"/>
              <w:rPr>
                <w:sz w:val="22"/>
                <w:szCs w:val="22"/>
              </w:rPr>
            </w:pPr>
            <w:r w:rsidRPr="006930D6">
              <w:rPr>
                <w:sz w:val="22"/>
                <w:szCs w:val="22"/>
              </w:rPr>
              <w:t xml:space="preserve">Narratives </w:t>
            </w:r>
          </w:p>
          <w:p w:rsidR="00B1074B" w:rsidRPr="006930D6" w:rsidRDefault="00B1074B" w:rsidP="00B1074B">
            <w:pPr>
              <w:pStyle w:val="Default"/>
              <w:rPr>
                <w:sz w:val="22"/>
                <w:szCs w:val="22"/>
              </w:rPr>
            </w:pPr>
            <w:r w:rsidRPr="006930D6">
              <w:rPr>
                <w:sz w:val="22"/>
                <w:szCs w:val="22"/>
              </w:rPr>
              <w:t>(Create settings, characters and plot)</w:t>
            </w:r>
          </w:p>
          <w:p w:rsidR="00B1074B" w:rsidRPr="006930D6" w:rsidRDefault="00B1074B" w:rsidP="00B1074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24" w:type="dxa"/>
          </w:tcPr>
          <w:p w:rsidR="00B1074B" w:rsidRPr="006930D6" w:rsidRDefault="00B1074B" w:rsidP="00B1074B">
            <w:pPr>
              <w:pStyle w:val="Default"/>
              <w:rPr>
                <w:sz w:val="22"/>
                <w:szCs w:val="22"/>
              </w:rPr>
            </w:pPr>
            <w:r w:rsidRPr="006930D6">
              <w:rPr>
                <w:sz w:val="22"/>
                <w:szCs w:val="22"/>
              </w:rPr>
              <w:t>Non-Narratives:</w:t>
            </w:r>
            <w:r w:rsidRPr="006930D6">
              <w:rPr>
                <w:i/>
                <w:color w:val="FF0000"/>
                <w:sz w:val="22"/>
                <w:szCs w:val="22"/>
              </w:rPr>
              <w:t xml:space="preserve"> </w:t>
            </w:r>
          </w:p>
          <w:p w:rsidR="00B1074B" w:rsidRPr="006930D6" w:rsidRDefault="00B1074B" w:rsidP="00B1074B">
            <w:pPr>
              <w:pStyle w:val="Default"/>
              <w:rPr>
                <w:sz w:val="22"/>
                <w:szCs w:val="22"/>
              </w:rPr>
            </w:pPr>
          </w:p>
          <w:p w:rsidR="00B1074B" w:rsidRPr="006930D6" w:rsidRDefault="00B1074B" w:rsidP="00B1074B">
            <w:pPr>
              <w:pStyle w:val="Default"/>
              <w:rPr>
                <w:sz w:val="22"/>
                <w:szCs w:val="22"/>
              </w:rPr>
            </w:pPr>
            <w:r w:rsidRPr="006930D6">
              <w:rPr>
                <w:sz w:val="22"/>
                <w:szCs w:val="22"/>
              </w:rPr>
              <w:t>(Use</w:t>
            </w:r>
            <w:r w:rsidR="007C5A27">
              <w:rPr>
                <w:sz w:val="22"/>
                <w:szCs w:val="22"/>
              </w:rPr>
              <w:t xml:space="preserve"> simple organisational devices (</w:t>
            </w:r>
            <w:r w:rsidRPr="006930D6">
              <w:rPr>
                <w:sz w:val="22"/>
                <w:szCs w:val="22"/>
              </w:rPr>
              <w:t>for example, headings and sub-headings.)</w:t>
            </w:r>
            <w:r w:rsidR="007C5A27">
              <w:rPr>
                <w:sz w:val="22"/>
                <w:szCs w:val="22"/>
              </w:rPr>
              <w:t>)</w:t>
            </w:r>
          </w:p>
        </w:tc>
        <w:tc>
          <w:tcPr>
            <w:tcW w:w="2325" w:type="dxa"/>
          </w:tcPr>
          <w:p w:rsidR="00B1074B" w:rsidRPr="006930D6" w:rsidRDefault="00B1074B" w:rsidP="00B1074B">
            <w:pPr>
              <w:pStyle w:val="Default"/>
              <w:rPr>
                <w:sz w:val="22"/>
                <w:szCs w:val="22"/>
              </w:rPr>
            </w:pPr>
            <w:r w:rsidRPr="006930D6">
              <w:rPr>
                <w:sz w:val="22"/>
                <w:szCs w:val="22"/>
              </w:rPr>
              <w:t xml:space="preserve">Narratives </w:t>
            </w:r>
          </w:p>
          <w:p w:rsidR="00B1074B" w:rsidRPr="006930D6" w:rsidRDefault="00B1074B" w:rsidP="00B1074B">
            <w:pPr>
              <w:pStyle w:val="Default"/>
              <w:rPr>
                <w:sz w:val="22"/>
                <w:szCs w:val="22"/>
              </w:rPr>
            </w:pPr>
            <w:r w:rsidRPr="006930D6">
              <w:rPr>
                <w:sz w:val="22"/>
                <w:szCs w:val="22"/>
              </w:rPr>
              <w:t>(Create settings, characters and plot)</w:t>
            </w:r>
          </w:p>
          <w:p w:rsidR="00B1074B" w:rsidRPr="006930D6" w:rsidRDefault="00B1074B" w:rsidP="00B1074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B1074B" w:rsidRPr="006930D6" w:rsidRDefault="00B1074B" w:rsidP="00B1074B">
            <w:pPr>
              <w:pStyle w:val="Default"/>
              <w:rPr>
                <w:sz w:val="22"/>
                <w:szCs w:val="22"/>
              </w:rPr>
            </w:pPr>
            <w:r w:rsidRPr="006930D6">
              <w:rPr>
                <w:sz w:val="22"/>
                <w:szCs w:val="22"/>
              </w:rPr>
              <w:t>Non-Narratives:</w:t>
            </w:r>
            <w:r w:rsidRPr="006930D6">
              <w:rPr>
                <w:i/>
                <w:color w:val="FF0000"/>
                <w:sz w:val="22"/>
                <w:szCs w:val="22"/>
              </w:rPr>
              <w:t xml:space="preserve"> </w:t>
            </w:r>
          </w:p>
          <w:p w:rsidR="00B1074B" w:rsidRPr="006930D6" w:rsidRDefault="00B1074B" w:rsidP="00B1074B">
            <w:pPr>
              <w:pStyle w:val="Default"/>
              <w:rPr>
                <w:sz w:val="22"/>
                <w:szCs w:val="22"/>
              </w:rPr>
            </w:pPr>
          </w:p>
          <w:p w:rsidR="00B1074B" w:rsidRPr="006930D6" w:rsidRDefault="00B1074B" w:rsidP="00B1074B">
            <w:pPr>
              <w:pStyle w:val="Default"/>
              <w:rPr>
                <w:sz w:val="22"/>
                <w:szCs w:val="22"/>
              </w:rPr>
            </w:pPr>
            <w:r w:rsidRPr="006930D6">
              <w:rPr>
                <w:sz w:val="22"/>
                <w:szCs w:val="22"/>
              </w:rPr>
              <w:t>(Use</w:t>
            </w:r>
            <w:r w:rsidR="007C5A27">
              <w:rPr>
                <w:sz w:val="22"/>
                <w:szCs w:val="22"/>
              </w:rPr>
              <w:t xml:space="preserve"> simple organisational devices (</w:t>
            </w:r>
            <w:r w:rsidRPr="006930D6">
              <w:rPr>
                <w:sz w:val="22"/>
                <w:szCs w:val="22"/>
              </w:rPr>
              <w:t>for example, headings and sub-headings.)</w:t>
            </w:r>
            <w:r w:rsidR="007C5A27">
              <w:rPr>
                <w:sz w:val="22"/>
                <w:szCs w:val="22"/>
              </w:rPr>
              <w:t>)</w:t>
            </w:r>
          </w:p>
        </w:tc>
        <w:tc>
          <w:tcPr>
            <w:tcW w:w="2325" w:type="dxa"/>
          </w:tcPr>
          <w:p w:rsidR="00B1074B" w:rsidRPr="006930D6" w:rsidRDefault="00B1074B" w:rsidP="00B1074B">
            <w:pPr>
              <w:pStyle w:val="Default"/>
              <w:rPr>
                <w:sz w:val="22"/>
                <w:szCs w:val="22"/>
              </w:rPr>
            </w:pPr>
            <w:r w:rsidRPr="006930D6">
              <w:rPr>
                <w:sz w:val="22"/>
                <w:szCs w:val="22"/>
              </w:rPr>
              <w:t xml:space="preserve">Narratives </w:t>
            </w:r>
          </w:p>
          <w:p w:rsidR="00B1074B" w:rsidRPr="006930D6" w:rsidRDefault="00B1074B" w:rsidP="00B1074B">
            <w:pPr>
              <w:pStyle w:val="Default"/>
              <w:rPr>
                <w:sz w:val="22"/>
                <w:szCs w:val="22"/>
              </w:rPr>
            </w:pPr>
            <w:r w:rsidRPr="006930D6">
              <w:rPr>
                <w:sz w:val="22"/>
                <w:szCs w:val="22"/>
              </w:rPr>
              <w:t>(Create settings, characters and plot)</w:t>
            </w:r>
          </w:p>
          <w:p w:rsidR="00B1074B" w:rsidRPr="006930D6" w:rsidRDefault="00B1074B" w:rsidP="00B1074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B1074B" w:rsidRPr="006930D6" w:rsidRDefault="00B1074B" w:rsidP="00B1074B">
            <w:pPr>
              <w:pStyle w:val="Default"/>
              <w:rPr>
                <w:sz w:val="22"/>
                <w:szCs w:val="22"/>
              </w:rPr>
            </w:pPr>
            <w:r w:rsidRPr="006930D6">
              <w:rPr>
                <w:sz w:val="22"/>
                <w:szCs w:val="22"/>
              </w:rPr>
              <w:t>Non-Narratives:</w:t>
            </w:r>
            <w:r w:rsidRPr="006930D6">
              <w:rPr>
                <w:i/>
                <w:color w:val="FF0000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  <w:p w:rsidR="00B1074B" w:rsidRPr="006930D6" w:rsidRDefault="00B1074B" w:rsidP="00B1074B">
            <w:pPr>
              <w:pStyle w:val="Default"/>
              <w:rPr>
                <w:sz w:val="22"/>
                <w:szCs w:val="22"/>
              </w:rPr>
            </w:pPr>
          </w:p>
          <w:p w:rsidR="00B1074B" w:rsidRPr="006930D6" w:rsidRDefault="00B1074B" w:rsidP="00B1074B">
            <w:pPr>
              <w:pStyle w:val="Default"/>
              <w:rPr>
                <w:sz w:val="22"/>
                <w:szCs w:val="22"/>
              </w:rPr>
            </w:pPr>
            <w:r w:rsidRPr="006930D6">
              <w:rPr>
                <w:sz w:val="22"/>
                <w:szCs w:val="22"/>
              </w:rPr>
              <w:t>(Use</w:t>
            </w:r>
            <w:r w:rsidR="007C5A27">
              <w:rPr>
                <w:sz w:val="22"/>
                <w:szCs w:val="22"/>
              </w:rPr>
              <w:t xml:space="preserve"> simple organisational devices (</w:t>
            </w:r>
            <w:r w:rsidRPr="006930D6">
              <w:rPr>
                <w:sz w:val="22"/>
                <w:szCs w:val="22"/>
              </w:rPr>
              <w:t>for example, headings and sub-headings.)</w:t>
            </w:r>
            <w:r w:rsidR="007C5A27">
              <w:rPr>
                <w:sz w:val="22"/>
                <w:szCs w:val="22"/>
              </w:rPr>
              <w:t>)</w:t>
            </w:r>
          </w:p>
        </w:tc>
      </w:tr>
    </w:tbl>
    <w:p w:rsidR="006C78CC" w:rsidRDefault="006C78CC"/>
    <w:p w:rsidR="00801E68" w:rsidRPr="00801E68" w:rsidRDefault="00537EF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Year 3 </w:t>
      </w:r>
      <w:r w:rsidR="00801E68" w:rsidRPr="00801E68">
        <w:rPr>
          <w:rFonts w:ascii="Arial" w:hAnsi="Arial" w:cs="Arial"/>
          <w:b/>
        </w:rPr>
        <w:t>Writing Small Steps:</w:t>
      </w:r>
    </w:p>
    <w:tbl>
      <w:tblPr>
        <w:tblStyle w:val="TableGrid"/>
        <w:tblW w:w="15379" w:type="dxa"/>
        <w:tblInd w:w="-714" w:type="dxa"/>
        <w:tblLook w:val="04A0" w:firstRow="1" w:lastRow="0" w:firstColumn="1" w:lastColumn="0" w:noHBand="0" w:noVBand="1"/>
      </w:tblPr>
      <w:tblGrid>
        <w:gridCol w:w="2752"/>
        <w:gridCol w:w="6313"/>
        <w:gridCol w:w="6314"/>
      </w:tblGrid>
      <w:tr w:rsidR="00D17BFE" w:rsidRPr="0061627E" w:rsidTr="00A85655">
        <w:tc>
          <w:tcPr>
            <w:tcW w:w="2752" w:type="dxa"/>
            <w:shd w:val="clear" w:color="auto" w:fill="D9D9D9" w:themeFill="background1" w:themeFillShade="D9"/>
          </w:tcPr>
          <w:p w:rsidR="00D17BFE" w:rsidRPr="0061627E" w:rsidRDefault="00D17BFE" w:rsidP="007A61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627E">
              <w:rPr>
                <w:rFonts w:ascii="Arial" w:hAnsi="Arial" w:cs="Arial"/>
                <w:b/>
                <w:sz w:val="20"/>
                <w:szCs w:val="20"/>
              </w:rPr>
              <w:t>Composition: Planning</w:t>
            </w:r>
          </w:p>
        </w:tc>
        <w:tc>
          <w:tcPr>
            <w:tcW w:w="12627" w:type="dxa"/>
            <w:gridSpan w:val="2"/>
            <w:shd w:val="clear" w:color="auto" w:fill="auto"/>
          </w:tcPr>
          <w:p w:rsidR="00B1074B" w:rsidRPr="005D1963" w:rsidRDefault="00B1074B" w:rsidP="007A61BA">
            <w:pPr>
              <w:pStyle w:val="Default"/>
              <w:numPr>
                <w:ilvl w:val="0"/>
                <w:numId w:val="24"/>
              </w:numPr>
              <w:ind w:left="376"/>
              <w:rPr>
                <w:color w:val="auto"/>
                <w:sz w:val="20"/>
                <w:szCs w:val="20"/>
              </w:rPr>
            </w:pPr>
            <w:r w:rsidRPr="005D1963">
              <w:rPr>
                <w:color w:val="auto"/>
                <w:sz w:val="20"/>
                <w:szCs w:val="20"/>
              </w:rPr>
              <w:t>Discuss writing similar to that which they are planning to write in order to understand and learn from its structure, vocabulary and grammar.</w:t>
            </w:r>
          </w:p>
          <w:p w:rsidR="00E53CCF" w:rsidRPr="00E53CCF" w:rsidRDefault="00537EF8" w:rsidP="00D15756">
            <w:pPr>
              <w:pStyle w:val="Default"/>
              <w:numPr>
                <w:ilvl w:val="0"/>
                <w:numId w:val="24"/>
              </w:numPr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F</w:t>
            </w:r>
            <w:r w:rsidR="00E53CCF" w:rsidRPr="00E53CCF">
              <w:rPr>
                <w:color w:val="0070C0"/>
                <w:sz w:val="18"/>
                <w:szCs w:val="18"/>
              </w:rPr>
              <w:t>ollow structures. (Provide structure)</w:t>
            </w:r>
            <w:r w:rsidR="00A97F98">
              <w:rPr>
                <w:color w:val="0070C0"/>
                <w:sz w:val="18"/>
                <w:szCs w:val="18"/>
              </w:rPr>
              <w:t>.</w:t>
            </w:r>
          </w:p>
          <w:p w:rsidR="00E53CCF" w:rsidRPr="00E53CCF" w:rsidRDefault="00537EF8" w:rsidP="00D15756">
            <w:pPr>
              <w:pStyle w:val="Default"/>
              <w:numPr>
                <w:ilvl w:val="0"/>
                <w:numId w:val="24"/>
              </w:numPr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K</w:t>
            </w:r>
            <w:r w:rsidR="00E53CCF" w:rsidRPr="00E53CCF">
              <w:rPr>
                <w:color w:val="0070C0"/>
                <w:sz w:val="18"/>
                <w:szCs w:val="18"/>
              </w:rPr>
              <w:t xml:space="preserve">now underlying features. </w:t>
            </w:r>
            <w:r>
              <w:rPr>
                <w:color w:val="0070C0"/>
                <w:sz w:val="18"/>
                <w:szCs w:val="18"/>
              </w:rPr>
              <w:t>(e.g. T4W: r</w:t>
            </w:r>
            <w:r w:rsidR="00E53CCF" w:rsidRPr="00E53CCF">
              <w:rPr>
                <w:color w:val="0070C0"/>
                <w:sz w:val="18"/>
                <w:szCs w:val="18"/>
              </w:rPr>
              <w:t>everse</w:t>
            </w:r>
            <w:r>
              <w:rPr>
                <w:color w:val="0070C0"/>
                <w:sz w:val="18"/>
                <w:szCs w:val="18"/>
              </w:rPr>
              <w:t>d b</w:t>
            </w:r>
            <w:r w:rsidR="00E53CCF" w:rsidRPr="00E53CCF">
              <w:rPr>
                <w:color w:val="0070C0"/>
                <w:sz w:val="18"/>
                <w:szCs w:val="18"/>
              </w:rPr>
              <w:t>ox</w:t>
            </w:r>
            <w:r w:rsidR="005D1963">
              <w:rPr>
                <w:color w:val="0070C0"/>
                <w:sz w:val="18"/>
                <w:szCs w:val="18"/>
              </w:rPr>
              <w:t>ed</w:t>
            </w:r>
            <w:r>
              <w:rPr>
                <w:color w:val="0070C0"/>
                <w:sz w:val="18"/>
                <w:szCs w:val="18"/>
              </w:rPr>
              <w:t xml:space="preserve"> up p</w:t>
            </w:r>
            <w:r w:rsidR="00E53CCF" w:rsidRPr="00E53CCF">
              <w:rPr>
                <w:color w:val="0070C0"/>
                <w:sz w:val="18"/>
                <w:szCs w:val="18"/>
              </w:rPr>
              <w:t>lan)</w:t>
            </w:r>
            <w:r w:rsidR="00A97F98">
              <w:rPr>
                <w:color w:val="0070C0"/>
                <w:sz w:val="18"/>
                <w:szCs w:val="18"/>
              </w:rPr>
              <w:t>.</w:t>
            </w:r>
          </w:p>
          <w:p w:rsidR="00E53CCF" w:rsidRPr="00E53CCF" w:rsidRDefault="00537EF8" w:rsidP="00E53CCF">
            <w:pPr>
              <w:pStyle w:val="Default"/>
              <w:numPr>
                <w:ilvl w:val="0"/>
                <w:numId w:val="24"/>
              </w:numPr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U</w:t>
            </w:r>
            <w:r w:rsidR="00E53CCF" w:rsidRPr="00E53CCF">
              <w:rPr>
                <w:color w:val="0070C0"/>
                <w:sz w:val="18"/>
                <w:szCs w:val="18"/>
              </w:rPr>
              <w:t>nderstand how vocab / phrases support the text type.</w:t>
            </w:r>
          </w:p>
          <w:p w:rsidR="00D17BFE" w:rsidRDefault="00B1074B" w:rsidP="007A61BA">
            <w:pPr>
              <w:pStyle w:val="Default"/>
              <w:numPr>
                <w:ilvl w:val="0"/>
                <w:numId w:val="24"/>
              </w:numPr>
              <w:ind w:left="376"/>
              <w:rPr>
                <w:sz w:val="20"/>
                <w:szCs w:val="20"/>
              </w:rPr>
            </w:pPr>
            <w:r w:rsidRPr="0061627E">
              <w:rPr>
                <w:sz w:val="20"/>
                <w:szCs w:val="20"/>
              </w:rPr>
              <w:t>Discuss and record ideas.</w:t>
            </w:r>
          </w:p>
          <w:p w:rsidR="00E53CCF" w:rsidRPr="00E53CCF" w:rsidRDefault="00E53CCF" w:rsidP="00E53CCF">
            <w:pPr>
              <w:pStyle w:val="Default"/>
              <w:numPr>
                <w:ilvl w:val="0"/>
                <w:numId w:val="24"/>
              </w:numPr>
              <w:rPr>
                <w:color w:val="0070C0"/>
                <w:sz w:val="18"/>
                <w:szCs w:val="18"/>
              </w:rPr>
            </w:pPr>
            <w:r w:rsidRPr="00E53CCF">
              <w:rPr>
                <w:color w:val="0070C0"/>
                <w:sz w:val="18"/>
                <w:szCs w:val="18"/>
              </w:rPr>
              <w:t>Speak in extended sentences</w:t>
            </w:r>
            <w:r w:rsidR="00A97F98">
              <w:rPr>
                <w:color w:val="0070C0"/>
                <w:sz w:val="18"/>
                <w:szCs w:val="18"/>
              </w:rPr>
              <w:t>.</w:t>
            </w:r>
          </w:p>
          <w:p w:rsidR="00E53CCF" w:rsidRPr="00E53CCF" w:rsidRDefault="00537EF8" w:rsidP="00E53CCF">
            <w:pPr>
              <w:pStyle w:val="Default"/>
              <w:numPr>
                <w:ilvl w:val="0"/>
                <w:numId w:val="24"/>
              </w:numPr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Oral sentences</w:t>
            </w:r>
            <w:r w:rsidR="00E53CCF" w:rsidRPr="00E53CCF">
              <w:rPr>
                <w:color w:val="0070C0"/>
                <w:sz w:val="18"/>
                <w:szCs w:val="18"/>
              </w:rPr>
              <w:t xml:space="preserve"> have the correct verb forms.</w:t>
            </w:r>
          </w:p>
          <w:p w:rsidR="00E53CCF" w:rsidRDefault="00E53CCF" w:rsidP="00E53CCF">
            <w:pPr>
              <w:pStyle w:val="Default"/>
              <w:numPr>
                <w:ilvl w:val="0"/>
                <w:numId w:val="24"/>
              </w:numPr>
              <w:rPr>
                <w:color w:val="0070C0"/>
                <w:sz w:val="18"/>
                <w:szCs w:val="18"/>
              </w:rPr>
            </w:pPr>
            <w:r w:rsidRPr="00E53CCF">
              <w:rPr>
                <w:color w:val="0070C0"/>
                <w:sz w:val="18"/>
                <w:szCs w:val="18"/>
              </w:rPr>
              <w:t>Orally construct descriptive sentences.</w:t>
            </w:r>
          </w:p>
          <w:p w:rsidR="00E53CCF" w:rsidRPr="00E53CCF" w:rsidRDefault="00E53CCF" w:rsidP="00E53CCF">
            <w:pPr>
              <w:pStyle w:val="Default"/>
              <w:numPr>
                <w:ilvl w:val="0"/>
                <w:numId w:val="24"/>
              </w:numPr>
              <w:rPr>
                <w:color w:val="0070C0"/>
                <w:sz w:val="18"/>
                <w:szCs w:val="18"/>
              </w:rPr>
            </w:pPr>
            <w:r w:rsidRPr="00E53CCF">
              <w:rPr>
                <w:color w:val="0070C0"/>
                <w:sz w:val="18"/>
                <w:szCs w:val="18"/>
              </w:rPr>
              <w:t>Orally rehearse d</w:t>
            </w:r>
            <w:r w:rsidR="00537EF8">
              <w:rPr>
                <w:color w:val="0070C0"/>
                <w:sz w:val="18"/>
                <w:szCs w:val="18"/>
              </w:rPr>
              <w:t>ifficult sentence structures.  e</w:t>
            </w:r>
            <w:r w:rsidRPr="00E53CCF">
              <w:rPr>
                <w:color w:val="0070C0"/>
                <w:sz w:val="18"/>
                <w:szCs w:val="18"/>
              </w:rPr>
              <w:t>.g. subordinating conjunctions – varying the position.</w:t>
            </w:r>
          </w:p>
        </w:tc>
      </w:tr>
      <w:tr w:rsidR="00B1074B" w:rsidRPr="0061627E" w:rsidTr="00D15756">
        <w:tc>
          <w:tcPr>
            <w:tcW w:w="2752" w:type="dxa"/>
            <w:shd w:val="clear" w:color="auto" w:fill="D9D9D9" w:themeFill="background1" w:themeFillShade="D9"/>
          </w:tcPr>
          <w:p w:rsidR="00B1074B" w:rsidRPr="0061627E" w:rsidRDefault="00B1074B" w:rsidP="007A61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627E">
              <w:rPr>
                <w:rFonts w:ascii="Arial" w:hAnsi="Arial" w:cs="Arial"/>
                <w:b/>
                <w:sz w:val="20"/>
                <w:szCs w:val="20"/>
              </w:rPr>
              <w:t>Composition Drafting &amp; Writing (including Grammar Text Level)</w:t>
            </w:r>
          </w:p>
        </w:tc>
        <w:tc>
          <w:tcPr>
            <w:tcW w:w="6313" w:type="dxa"/>
          </w:tcPr>
          <w:p w:rsidR="00B1074B" w:rsidRPr="007A61BA" w:rsidRDefault="00B1074B" w:rsidP="007A61BA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76"/>
              <w:rPr>
                <w:rFonts w:cs="Arial"/>
                <w:szCs w:val="20"/>
              </w:rPr>
            </w:pPr>
            <w:r w:rsidRPr="007A61BA">
              <w:rPr>
                <w:rFonts w:cs="Arial"/>
                <w:szCs w:val="20"/>
              </w:rPr>
              <w:t>Introduce paragraphs as a way to group related material.</w:t>
            </w:r>
          </w:p>
          <w:p w:rsidR="00B1074B" w:rsidRDefault="00B1074B" w:rsidP="007A61BA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76"/>
              <w:rPr>
                <w:rFonts w:cs="Arial"/>
                <w:szCs w:val="20"/>
              </w:rPr>
            </w:pPr>
            <w:r w:rsidRPr="007A61BA">
              <w:rPr>
                <w:rFonts w:cs="Arial"/>
                <w:szCs w:val="20"/>
              </w:rPr>
              <w:t xml:space="preserve">Use the present perfect form of verbs instead of the simple past (e.g. He has gone out to play / He went out to play.) </w:t>
            </w:r>
          </w:p>
          <w:p w:rsidR="00E53CCF" w:rsidRPr="00E53CCF" w:rsidRDefault="00E53CCF" w:rsidP="00E53CCF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cs="Arial"/>
                <w:color w:val="0070C0"/>
                <w:sz w:val="18"/>
                <w:szCs w:val="18"/>
              </w:rPr>
            </w:pPr>
            <w:r w:rsidRPr="00E53CCF">
              <w:rPr>
                <w:rFonts w:cs="Arial"/>
                <w:color w:val="0070C0"/>
                <w:sz w:val="18"/>
                <w:szCs w:val="18"/>
              </w:rPr>
              <w:t>Change simple past tense to present perfect tense.</w:t>
            </w:r>
          </w:p>
          <w:p w:rsidR="00E53CCF" w:rsidRDefault="00E53CCF" w:rsidP="00E53CCF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cs="Arial"/>
                <w:color w:val="0070C0"/>
                <w:sz w:val="18"/>
                <w:szCs w:val="18"/>
              </w:rPr>
            </w:pPr>
            <w:r w:rsidRPr="00E53CCF">
              <w:rPr>
                <w:rFonts w:cs="Arial"/>
                <w:color w:val="0070C0"/>
                <w:sz w:val="18"/>
                <w:szCs w:val="18"/>
              </w:rPr>
              <w:t xml:space="preserve">Use </w:t>
            </w:r>
            <w:r w:rsidR="00537EF8">
              <w:rPr>
                <w:rFonts w:cs="Arial"/>
                <w:color w:val="0070C0"/>
                <w:sz w:val="18"/>
                <w:szCs w:val="18"/>
              </w:rPr>
              <w:t>‘</w:t>
            </w:r>
            <w:r w:rsidRPr="00E53CCF">
              <w:rPr>
                <w:rFonts w:cs="Arial"/>
                <w:color w:val="0070C0"/>
                <w:sz w:val="18"/>
                <w:szCs w:val="18"/>
              </w:rPr>
              <w:t>have</w:t>
            </w:r>
            <w:r w:rsidR="00537EF8">
              <w:rPr>
                <w:rFonts w:cs="Arial"/>
                <w:color w:val="0070C0"/>
                <w:sz w:val="18"/>
                <w:szCs w:val="18"/>
              </w:rPr>
              <w:t>’</w:t>
            </w:r>
            <w:r w:rsidRPr="00E53CCF">
              <w:rPr>
                <w:rFonts w:cs="Arial"/>
                <w:color w:val="0070C0"/>
                <w:sz w:val="18"/>
                <w:szCs w:val="18"/>
              </w:rPr>
              <w:t xml:space="preserve"> or </w:t>
            </w:r>
            <w:r w:rsidR="00537EF8">
              <w:rPr>
                <w:rFonts w:cs="Arial"/>
                <w:color w:val="0070C0"/>
                <w:sz w:val="18"/>
                <w:szCs w:val="18"/>
              </w:rPr>
              <w:t>‘</w:t>
            </w:r>
            <w:r w:rsidRPr="00E53CCF">
              <w:rPr>
                <w:rFonts w:cs="Arial"/>
                <w:color w:val="0070C0"/>
                <w:sz w:val="18"/>
                <w:szCs w:val="18"/>
              </w:rPr>
              <w:t>has</w:t>
            </w:r>
            <w:r w:rsidR="00537EF8">
              <w:rPr>
                <w:rFonts w:cs="Arial"/>
                <w:color w:val="0070C0"/>
                <w:sz w:val="18"/>
                <w:szCs w:val="18"/>
              </w:rPr>
              <w:t>’</w:t>
            </w:r>
            <w:r w:rsidRPr="00E53CCF">
              <w:rPr>
                <w:rFonts w:cs="Arial"/>
                <w:color w:val="0070C0"/>
                <w:sz w:val="18"/>
                <w:szCs w:val="18"/>
              </w:rPr>
              <w:t xml:space="preserve"> accurately to form present perfect tense statements.</w:t>
            </w:r>
          </w:p>
          <w:p w:rsidR="00E53CCF" w:rsidRDefault="00E53CCF" w:rsidP="00E53CCF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cs="Arial"/>
                <w:color w:val="0070C0"/>
                <w:sz w:val="18"/>
                <w:szCs w:val="18"/>
              </w:rPr>
            </w:pPr>
            <w:r w:rsidRPr="00E53CCF">
              <w:rPr>
                <w:rFonts w:cs="Arial"/>
                <w:color w:val="0070C0"/>
                <w:sz w:val="18"/>
                <w:szCs w:val="18"/>
              </w:rPr>
              <w:t>Apply present perfect tense into structured writing</w:t>
            </w:r>
            <w:r w:rsidR="009A0CCB">
              <w:rPr>
                <w:rFonts w:cs="Arial"/>
                <w:color w:val="0070C0"/>
                <w:sz w:val="18"/>
                <w:szCs w:val="18"/>
              </w:rPr>
              <w:t xml:space="preserve"> </w:t>
            </w:r>
            <w:r w:rsidRPr="00E53CCF">
              <w:rPr>
                <w:rFonts w:cs="Arial"/>
                <w:color w:val="0070C0"/>
                <w:sz w:val="18"/>
                <w:szCs w:val="18"/>
              </w:rPr>
              <w:t>(probably in speech)</w:t>
            </w:r>
            <w:r w:rsidR="00A97F98">
              <w:rPr>
                <w:rFonts w:cs="Arial"/>
                <w:color w:val="0070C0"/>
                <w:sz w:val="18"/>
                <w:szCs w:val="18"/>
              </w:rPr>
              <w:t>.</w:t>
            </w:r>
          </w:p>
          <w:p w:rsidR="009A0CCB" w:rsidRPr="009A0CCB" w:rsidRDefault="009A0CCB" w:rsidP="009A0CCB">
            <w:pPr>
              <w:numPr>
                <w:ilvl w:val="0"/>
                <w:numId w:val="24"/>
              </w:numPr>
              <w:spacing w:after="200" w:line="276" w:lineRule="auto"/>
              <w:ind w:left="376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A0CCB">
              <w:rPr>
                <w:rFonts w:ascii="Arial" w:hAnsi="Arial" w:cs="Arial"/>
                <w:sz w:val="20"/>
                <w:szCs w:val="20"/>
              </w:rPr>
              <w:t xml:space="preserve">Make appropriate choice of </w:t>
            </w:r>
            <w:r w:rsidRPr="009A0CCB">
              <w:rPr>
                <w:rFonts w:ascii="Arial" w:hAnsi="Arial" w:cs="Arial"/>
                <w:b/>
                <w:sz w:val="20"/>
                <w:szCs w:val="20"/>
              </w:rPr>
              <w:t>pronoun</w:t>
            </w:r>
            <w:r w:rsidRPr="009A0CCB">
              <w:rPr>
                <w:rFonts w:ascii="Arial" w:hAnsi="Arial" w:cs="Arial"/>
                <w:sz w:val="20"/>
                <w:szCs w:val="20"/>
              </w:rPr>
              <w:t xml:space="preserve"> or </w:t>
            </w:r>
            <w:r w:rsidRPr="009A0CCB">
              <w:rPr>
                <w:rFonts w:ascii="Arial" w:hAnsi="Arial" w:cs="Arial"/>
                <w:b/>
                <w:sz w:val="20"/>
                <w:szCs w:val="20"/>
              </w:rPr>
              <w:t>noun</w:t>
            </w:r>
            <w:r w:rsidRPr="009A0CCB">
              <w:rPr>
                <w:rFonts w:ascii="Arial" w:hAnsi="Arial" w:cs="Arial"/>
                <w:sz w:val="20"/>
                <w:szCs w:val="20"/>
              </w:rPr>
              <w:t xml:space="preserve"> within and across </w:t>
            </w:r>
            <w:r w:rsidRPr="009A0CCB">
              <w:rPr>
                <w:rFonts w:ascii="Arial" w:hAnsi="Arial" w:cs="Arial"/>
                <w:b/>
                <w:sz w:val="20"/>
                <w:szCs w:val="20"/>
              </w:rPr>
              <w:t>sentences</w:t>
            </w:r>
            <w:r w:rsidRPr="009A0CCB">
              <w:rPr>
                <w:rFonts w:ascii="Arial" w:hAnsi="Arial" w:cs="Arial"/>
                <w:sz w:val="20"/>
                <w:szCs w:val="20"/>
              </w:rPr>
              <w:t xml:space="preserve"> to aid </w:t>
            </w:r>
            <w:r w:rsidRPr="009A0CCB">
              <w:rPr>
                <w:rFonts w:ascii="Arial" w:hAnsi="Arial" w:cs="Arial"/>
                <w:b/>
                <w:sz w:val="20"/>
                <w:szCs w:val="20"/>
              </w:rPr>
              <w:t>cohesion</w:t>
            </w:r>
            <w:r w:rsidRPr="009A0CCB">
              <w:rPr>
                <w:rFonts w:ascii="Arial" w:hAnsi="Arial" w:cs="Arial"/>
                <w:sz w:val="20"/>
                <w:szCs w:val="20"/>
              </w:rPr>
              <w:t xml:space="preserve"> and avoid repetition.</w:t>
            </w:r>
          </w:p>
          <w:p w:rsidR="009A0CCB" w:rsidRDefault="009A0CCB" w:rsidP="009A0CCB">
            <w:pPr>
              <w:numPr>
                <w:ilvl w:val="0"/>
                <w:numId w:val="24"/>
              </w:numPr>
              <w:spacing w:after="200" w:line="276" w:lineRule="auto"/>
              <w:contextualSpacing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9A0CCB">
              <w:rPr>
                <w:rFonts w:ascii="Arial" w:hAnsi="Arial" w:cs="Arial"/>
                <w:color w:val="0070C0"/>
                <w:sz w:val="18"/>
                <w:szCs w:val="18"/>
              </w:rPr>
              <w:t>Establish who/what they are before using a pronoun</w:t>
            </w:r>
            <w:r w:rsidR="00A97F98">
              <w:rPr>
                <w:rFonts w:ascii="Arial" w:hAnsi="Arial" w:cs="Arial"/>
                <w:color w:val="0070C0"/>
                <w:sz w:val="18"/>
                <w:szCs w:val="18"/>
              </w:rPr>
              <w:t>.</w:t>
            </w:r>
          </w:p>
          <w:p w:rsidR="009A0CCB" w:rsidRDefault="009A0CCB" w:rsidP="009A0CCB">
            <w:pPr>
              <w:numPr>
                <w:ilvl w:val="0"/>
                <w:numId w:val="24"/>
              </w:numPr>
              <w:spacing w:after="200" w:line="276" w:lineRule="auto"/>
              <w:contextualSpacing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9A0CCB">
              <w:rPr>
                <w:rFonts w:ascii="Arial" w:hAnsi="Arial" w:cs="Arial"/>
                <w:color w:val="0070C0"/>
                <w:sz w:val="18"/>
                <w:szCs w:val="18"/>
              </w:rPr>
              <w:t>Alternate between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 noun (David) and pronoun (he) e</w:t>
            </w:r>
            <w:r w:rsidRPr="009A0CCB">
              <w:rPr>
                <w:rFonts w:ascii="Arial" w:hAnsi="Arial" w:cs="Arial"/>
                <w:color w:val="0070C0"/>
                <w:sz w:val="18"/>
                <w:szCs w:val="18"/>
              </w:rPr>
              <w:t>.g. Katie went to the shops. She bought a packet of crisps.</w:t>
            </w:r>
          </w:p>
          <w:p w:rsidR="009A0CCB" w:rsidRPr="009A0CCB" w:rsidRDefault="009A0CCB" w:rsidP="009A0CCB">
            <w:pPr>
              <w:numPr>
                <w:ilvl w:val="0"/>
                <w:numId w:val="24"/>
              </w:numPr>
              <w:spacing w:after="200" w:line="276" w:lineRule="auto"/>
              <w:contextualSpacing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9A0CCB">
              <w:rPr>
                <w:rFonts w:ascii="Arial" w:hAnsi="Arial" w:cs="Arial"/>
                <w:color w:val="0070C0"/>
                <w:sz w:val="18"/>
                <w:szCs w:val="18"/>
              </w:rPr>
              <w:lastRenderedPageBreak/>
              <w:t xml:space="preserve">Apply the correct pronoun to the noun: David – he; Katie – she; hedgehog </w:t>
            </w:r>
            <w:r w:rsidR="00A97F98">
              <w:rPr>
                <w:rFonts w:ascii="Arial" w:hAnsi="Arial" w:cs="Arial"/>
                <w:color w:val="0070C0"/>
                <w:sz w:val="18"/>
                <w:szCs w:val="18"/>
              </w:rPr>
              <w:t>–</w:t>
            </w:r>
            <w:r w:rsidRPr="009A0CCB">
              <w:rPr>
                <w:rFonts w:ascii="Arial" w:hAnsi="Arial" w:cs="Arial"/>
                <w:color w:val="0070C0"/>
                <w:sz w:val="18"/>
                <w:szCs w:val="18"/>
              </w:rPr>
              <w:t xml:space="preserve"> it</w:t>
            </w:r>
            <w:r w:rsidR="00A97F98">
              <w:rPr>
                <w:rFonts w:ascii="Arial" w:hAnsi="Arial" w:cs="Arial"/>
                <w:color w:val="0070C0"/>
                <w:sz w:val="18"/>
                <w:szCs w:val="18"/>
              </w:rPr>
              <w:t>.</w:t>
            </w:r>
          </w:p>
          <w:p w:rsidR="009A0CCB" w:rsidRPr="009A0CCB" w:rsidRDefault="009A0CCB" w:rsidP="009A0CCB">
            <w:pPr>
              <w:numPr>
                <w:ilvl w:val="0"/>
                <w:numId w:val="24"/>
              </w:numPr>
              <w:spacing w:after="200" w:line="276" w:lineRule="auto"/>
              <w:contextualSpacing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9A0CCB">
              <w:rPr>
                <w:rFonts w:ascii="Arial" w:hAnsi="Arial" w:cs="Arial"/>
                <w:color w:val="0070C0"/>
                <w:sz w:val="18"/>
                <w:szCs w:val="18"/>
              </w:rPr>
              <w:t>Know and apply relative pronouns e.g. Jake - he, Lisa -  she, dog - it, she, he, football team =they</w:t>
            </w:r>
            <w:r w:rsidR="00A97F98">
              <w:rPr>
                <w:rFonts w:ascii="Arial" w:hAnsi="Arial" w:cs="Arial"/>
                <w:color w:val="0070C0"/>
                <w:sz w:val="18"/>
                <w:szCs w:val="18"/>
              </w:rPr>
              <w:t>.</w:t>
            </w:r>
          </w:p>
          <w:p w:rsidR="009A0CCB" w:rsidRPr="009A0CCB" w:rsidRDefault="009A0CCB" w:rsidP="009A0CCB">
            <w:pPr>
              <w:rPr>
                <w:rFonts w:cs="Arial"/>
                <w:color w:val="0070C0"/>
                <w:sz w:val="18"/>
                <w:szCs w:val="18"/>
              </w:rPr>
            </w:pPr>
          </w:p>
        </w:tc>
        <w:tc>
          <w:tcPr>
            <w:tcW w:w="6314" w:type="dxa"/>
          </w:tcPr>
          <w:p w:rsidR="00B1074B" w:rsidRPr="00537EF8" w:rsidRDefault="00537EF8" w:rsidP="007A61BA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Draft a</w:t>
            </w:r>
            <w:r w:rsidRPr="00537EF8">
              <w:rPr>
                <w:rFonts w:ascii="Arial" w:hAnsi="Arial" w:cs="Arial"/>
                <w:sz w:val="20"/>
                <w:szCs w:val="20"/>
              </w:rPr>
              <w:t>nd Write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1074B" w:rsidRDefault="00B1074B" w:rsidP="007A61BA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361"/>
              <w:rPr>
                <w:rFonts w:cs="Arial"/>
                <w:szCs w:val="20"/>
              </w:rPr>
            </w:pPr>
            <w:r w:rsidRPr="0061627E">
              <w:rPr>
                <w:rFonts w:cs="Arial"/>
                <w:szCs w:val="20"/>
              </w:rPr>
              <w:t xml:space="preserve">Compose and rehearse sentences orally (including dialogue), </w:t>
            </w:r>
            <w:r w:rsidRPr="0008561F">
              <w:rPr>
                <w:rFonts w:cs="Arial"/>
                <w:szCs w:val="20"/>
              </w:rPr>
              <w:t>progressively building a varied and rich vocabulary and an increasing range of sentence str</w:t>
            </w:r>
            <w:r w:rsidR="00537EF8">
              <w:rPr>
                <w:rFonts w:cs="Arial"/>
                <w:szCs w:val="20"/>
              </w:rPr>
              <w:t>uctures (See Grammar Sentence Level section below.)</w:t>
            </w:r>
            <w:r w:rsidRPr="0008561F">
              <w:rPr>
                <w:rFonts w:cs="Arial"/>
                <w:szCs w:val="20"/>
              </w:rPr>
              <w:t>.</w:t>
            </w:r>
          </w:p>
          <w:p w:rsidR="00327EB6" w:rsidRPr="00327EB6" w:rsidRDefault="00537EF8" w:rsidP="00327EB6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754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G</w:t>
            </w:r>
            <w:r w:rsidR="00327EB6" w:rsidRPr="00327EB6">
              <w:rPr>
                <w:rFonts w:cs="Arial"/>
                <w:color w:val="0070C0"/>
                <w:sz w:val="18"/>
                <w:szCs w:val="18"/>
              </w:rPr>
              <w:t>enerate description for colour.</w:t>
            </w:r>
          </w:p>
          <w:p w:rsidR="00327EB6" w:rsidRPr="00327EB6" w:rsidRDefault="00327EB6" w:rsidP="00327EB6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754"/>
              <w:rPr>
                <w:rFonts w:cs="Arial"/>
                <w:color w:val="0070C0"/>
                <w:sz w:val="18"/>
                <w:szCs w:val="18"/>
              </w:rPr>
            </w:pPr>
            <w:r w:rsidRPr="00327EB6">
              <w:rPr>
                <w:rFonts w:cs="Arial"/>
                <w:color w:val="0070C0"/>
                <w:sz w:val="18"/>
                <w:szCs w:val="18"/>
              </w:rPr>
              <w:t>Generate description for movement.</w:t>
            </w:r>
          </w:p>
          <w:p w:rsidR="00327EB6" w:rsidRPr="00327EB6" w:rsidRDefault="00327EB6" w:rsidP="00327EB6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754"/>
              <w:rPr>
                <w:rFonts w:cs="Arial"/>
                <w:color w:val="0070C0"/>
                <w:sz w:val="18"/>
                <w:szCs w:val="18"/>
              </w:rPr>
            </w:pPr>
            <w:r w:rsidRPr="00327EB6">
              <w:rPr>
                <w:rFonts w:cs="Arial"/>
                <w:color w:val="0070C0"/>
                <w:sz w:val="18"/>
                <w:szCs w:val="18"/>
              </w:rPr>
              <w:t>Generate description for texture and shape.</w:t>
            </w:r>
          </w:p>
          <w:p w:rsidR="00327EB6" w:rsidRPr="00327EB6" w:rsidRDefault="00327EB6" w:rsidP="00327EB6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754"/>
              <w:rPr>
                <w:rFonts w:cs="Arial"/>
                <w:color w:val="0070C0"/>
                <w:sz w:val="18"/>
                <w:szCs w:val="18"/>
              </w:rPr>
            </w:pPr>
            <w:r w:rsidRPr="00327EB6">
              <w:rPr>
                <w:rFonts w:cs="Arial"/>
                <w:color w:val="0070C0"/>
                <w:sz w:val="18"/>
                <w:szCs w:val="18"/>
              </w:rPr>
              <w:t>Generate description for character.  E.g. said – ordered if bossy. The bear was curious.  The curious bear explored the hive.</w:t>
            </w:r>
          </w:p>
          <w:p w:rsidR="00B1074B" w:rsidRPr="0008561F" w:rsidRDefault="00B1074B" w:rsidP="007A61BA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361"/>
              <w:rPr>
                <w:rFonts w:cs="Arial"/>
                <w:szCs w:val="20"/>
              </w:rPr>
            </w:pPr>
            <w:r w:rsidRPr="0008561F">
              <w:rPr>
                <w:rFonts w:cs="Arial"/>
                <w:szCs w:val="20"/>
              </w:rPr>
              <w:t>Organise paragraphs around a theme.</w:t>
            </w:r>
          </w:p>
          <w:p w:rsidR="0008561F" w:rsidRPr="0008561F" w:rsidRDefault="0008561F" w:rsidP="0008561F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cs="Arial"/>
                <w:color w:val="0070C0"/>
                <w:sz w:val="18"/>
                <w:szCs w:val="18"/>
              </w:rPr>
            </w:pPr>
            <w:r w:rsidRPr="0008561F">
              <w:rPr>
                <w:rFonts w:cs="Arial"/>
                <w:color w:val="0070C0"/>
                <w:sz w:val="18"/>
                <w:szCs w:val="18"/>
              </w:rPr>
              <w:t>Write 2-3 linked sentences – sustain the theme.</w:t>
            </w:r>
          </w:p>
          <w:p w:rsidR="0008561F" w:rsidRPr="0008561F" w:rsidRDefault="0008561F" w:rsidP="00D15756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cs="Arial"/>
                <w:color w:val="0070C0"/>
                <w:sz w:val="18"/>
                <w:szCs w:val="18"/>
              </w:rPr>
            </w:pPr>
            <w:r w:rsidRPr="0008561F">
              <w:rPr>
                <w:rFonts w:cs="Arial"/>
                <w:color w:val="0070C0"/>
                <w:sz w:val="18"/>
                <w:szCs w:val="18"/>
              </w:rPr>
              <w:t>Organise ideas into themes (such as place, character, sub headings).  Chunk like information together.</w:t>
            </w:r>
          </w:p>
          <w:p w:rsidR="0008561F" w:rsidRPr="0008561F" w:rsidRDefault="0008561F" w:rsidP="0008561F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cs="Arial"/>
                <w:color w:val="0070C0"/>
                <w:sz w:val="18"/>
                <w:szCs w:val="18"/>
              </w:rPr>
            </w:pPr>
            <w:r w:rsidRPr="0008561F">
              <w:rPr>
                <w:rFonts w:cs="Arial"/>
                <w:color w:val="0070C0"/>
                <w:sz w:val="18"/>
                <w:szCs w:val="18"/>
              </w:rPr>
              <w:lastRenderedPageBreak/>
              <w:t>Understand the layout – miss a line.</w:t>
            </w:r>
          </w:p>
          <w:p w:rsidR="0008561F" w:rsidRDefault="0008561F" w:rsidP="0008561F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cs="Arial"/>
                <w:color w:val="0070C0"/>
                <w:sz w:val="18"/>
                <w:szCs w:val="18"/>
              </w:rPr>
            </w:pPr>
            <w:r w:rsidRPr="0008561F">
              <w:rPr>
                <w:rFonts w:cs="Arial"/>
                <w:color w:val="0070C0"/>
                <w:sz w:val="18"/>
                <w:szCs w:val="18"/>
              </w:rPr>
              <w:t>Understand the purpose of the section of text.</w:t>
            </w:r>
          </w:p>
          <w:p w:rsidR="0008561F" w:rsidRPr="0008561F" w:rsidRDefault="0008561F" w:rsidP="00D15756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cs="Arial"/>
                <w:color w:val="0070C0"/>
                <w:sz w:val="18"/>
                <w:szCs w:val="18"/>
              </w:rPr>
            </w:pPr>
            <w:r w:rsidRPr="0008561F">
              <w:rPr>
                <w:rFonts w:cs="Arial"/>
                <w:color w:val="0070C0"/>
                <w:sz w:val="18"/>
                <w:szCs w:val="18"/>
              </w:rPr>
              <w:t>Greater Depth - To know when to start a new paragraph e.g. New place</w:t>
            </w:r>
            <w:r w:rsidR="00537EF8">
              <w:rPr>
                <w:rFonts w:cs="Arial"/>
                <w:color w:val="0070C0"/>
                <w:sz w:val="18"/>
                <w:szCs w:val="18"/>
              </w:rPr>
              <w:t>,</w:t>
            </w:r>
            <w:r w:rsidRPr="0008561F">
              <w:rPr>
                <w:rFonts w:cs="Arial"/>
                <w:color w:val="0070C0"/>
                <w:sz w:val="18"/>
                <w:szCs w:val="18"/>
              </w:rPr>
              <w:t xml:space="preserve"> time, character, different information.</w:t>
            </w:r>
          </w:p>
          <w:p w:rsidR="00B1074B" w:rsidRDefault="00B1074B" w:rsidP="007A61BA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361"/>
              <w:rPr>
                <w:rFonts w:cs="Arial"/>
                <w:szCs w:val="20"/>
              </w:rPr>
            </w:pPr>
            <w:r w:rsidRPr="0061627E">
              <w:rPr>
                <w:rFonts w:cs="Arial"/>
                <w:szCs w:val="20"/>
              </w:rPr>
              <w:t>In narratives, create settings, characters and plot.</w:t>
            </w:r>
          </w:p>
          <w:p w:rsidR="005D1963" w:rsidRPr="005D1963" w:rsidRDefault="00537EF8" w:rsidP="005D1963">
            <w:pPr>
              <w:pStyle w:val="ListParagraph"/>
              <w:numPr>
                <w:ilvl w:val="0"/>
                <w:numId w:val="34"/>
              </w:numPr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Establish key characters</w:t>
            </w:r>
            <w:r w:rsidR="00A97F98">
              <w:rPr>
                <w:rFonts w:cs="Arial"/>
                <w:color w:val="0070C0"/>
                <w:sz w:val="18"/>
                <w:szCs w:val="18"/>
              </w:rPr>
              <w:t>.</w:t>
            </w:r>
          </w:p>
          <w:p w:rsidR="005D1963" w:rsidRPr="00223004" w:rsidRDefault="005D1963" w:rsidP="005D1963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cs="Arial"/>
                <w:color w:val="0070C0"/>
                <w:sz w:val="18"/>
                <w:szCs w:val="18"/>
              </w:rPr>
            </w:pPr>
            <w:r w:rsidRPr="00223004">
              <w:rPr>
                <w:rFonts w:cs="Arial"/>
                <w:color w:val="0070C0"/>
                <w:sz w:val="18"/>
                <w:szCs w:val="18"/>
              </w:rPr>
              <w:t>Establish a clear description of setting</w:t>
            </w:r>
            <w:r w:rsidR="00A97F98">
              <w:rPr>
                <w:rFonts w:cs="Arial"/>
                <w:color w:val="0070C0"/>
                <w:sz w:val="18"/>
                <w:szCs w:val="18"/>
              </w:rPr>
              <w:t>.</w:t>
            </w:r>
          </w:p>
          <w:p w:rsidR="005D1963" w:rsidRDefault="005D1963" w:rsidP="005D1963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cs="Arial"/>
                <w:color w:val="0070C0"/>
                <w:sz w:val="18"/>
                <w:szCs w:val="18"/>
              </w:rPr>
            </w:pPr>
            <w:r w:rsidRPr="00223004">
              <w:rPr>
                <w:rFonts w:cs="Arial"/>
                <w:color w:val="0070C0"/>
                <w:sz w:val="18"/>
                <w:szCs w:val="18"/>
              </w:rPr>
              <w:t>Structure a simple narrative:  Beginning middle and end.</w:t>
            </w:r>
          </w:p>
          <w:p w:rsidR="005D1963" w:rsidRPr="005D1963" w:rsidRDefault="005D1963" w:rsidP="005D1963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cs="Arial"/>
                <w:color w:val="0070C0"/>
                <w:sz w:val="18"/>
                <w:szCs w:val="18"/>
              </w:rPr>
            </w:pPr>
            <w:r w:rsidRPr="00223004">
              <w:rPr>
                <w:rFonts w:cs="Arial"/>
                <w:color w:val="0070C0"/>
                <w:sz w:val="18"/>
                <w:szCs w:val="18"/>
              </w:rPr>
              <w:t xml:space="preserve">Make links between section of the story to form a plot object or character. </w:t>
            </w:r>
          </w:p>
          <w:p w:rsidR="00B1074B" w:rsidRPr="00223004" w:rsidRDefault="00B1074B" w:rsidP="007A61BA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361"/>
              <w:rPr>
                <w:rFonts w:cs="Arial"/>
                <w:color w:val="0070C0"/>
                <w:sz w:val="18"/>
                <w:szCs w:val="18"/>
              </w:rPr>
            </w:pPr>
            <w:r w:rsidRPr="0061627E">
              <w:rPr>
                <w:rFonts w:cs="Arial"/>
                <w:szCs w:val="20"/>
              </w:rPr>
              <w:t>In non-narrative material, use simple organisational devices for example headings and subheadings.</w:t>
            </w:r>
          </w:p>
          <w:p w:rsidR="005D1963" w:rsidRPr="005D1963" w:rsidRDefault="005D1963" w:rsidP="005D1963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cs="Arial"/>
                <w:color w:val="0070C0"/>
                <w:sz w:val="18"/>
                <w:szCs w:val="18"/>
              </w:rPr>
            </w:pPr>
            <w:r w:rsidRPr="00223004">
              <w:rPr>
                <w:rFonts w:cs="Arial"/>
                <w:color w:val="0070C0"/>
                <w:sz w:val="18"/>
                <w:szCs w:val="18"/>
              </w:rPr>
              <w:t>H</w:t>
            </w:r>
            <w:r>
              <w:rPr>
                <w:rFonts w:cs="Arial"/>
                <w:color w:val="0070C0"/>
                <w:sz w:val="18"/>
                <w:szCs w:val="18"/>
              </w:rPr>
              <w:t xml:space="preserve">eadings: Newspapers (headlines); Instructions; </w:t>
            </w:r>
            <w:r w:rsidRPr="005D1963">
              <w:rPr>
                <w:rFonts w:cs="Arial"/>
                <w:color w:val="0070C0"/>
                <w:sz w:val="18"/>
                <w:szCs w:val="18"/>
              </w:rPr>
              <w:t>Non- chronological report</w:t>
            </w:r>
            <w:r w:rsidR="00537EF8">
              <w:rPr>
                <w:rFonts w:cs="Arial"/>
                <w:color w:val="0070C0"/>
                <w:sz w:val="18"/>
                <w:szCs w:val="18"/>
              </w:rPr>
              <w:t>s</w:t>
            </w:r>
            <w:r w:rsidRPr="005D1963">
              <w:rPr>
                <w:rFonts w:cs="Arial"/>
                <w:color w:val="0070C0"/>
                <w:sz w:val="18"/>
                <w:szCs w:val="18"/>
              </w:rPr>
              <w:t>.</w:t>
            </w:r>
          </w:p>
          <w:p w:rsidR="00223004" w:rsidRPr="00223004" w:rsidRDefault="005D1963" w:rsidP="00223004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Sub headings:</w:t>
            </w:r>
            <w:r w:rsidR="00223004" w:rsidRPr="00223004">
              <w:rPr>
                <w:rFonts w:cs="Arial"/>
                <w:color w:val="0070C0"/>
                <w:sz w:val="18"/>
                <w:szCs w:val="18"/>
              </w:rPr>
              <w:t xml:space="preserve"> Non-chron</w:t>
            </w:r>
            <w:r w:rsidR="00537EF8">
              <w:rPr>
                <w:rFonts w:cs="Arial"/>
                <w:color w:val="0070C0"/>
                <w:sz w:val="18"/>
                <w:szCs w:val="18"/>
              </w:rPr>
              <w:t>ological</w:t>
            </w:r>
            <w:r w:rsidR="00223004" w:rsidRPr="00223004">
              <w:rPr>
                <w:rFonts w:cs="Arial"/>
                <w:color w:val="0070C0"/>
                <w:sz w:val="18"/>
                <w:szCs w:val="18"/>
              </w:rPr>
              <w:t xml:space="preserve"> report</w:t>
            </w:r>
            <w:r w:rsidR="00537EF8">
              <w:rPr>
                <w:rFonts w:cs="Arial"/>
                <w:color w:val="0070C0"/>
                <w:sz w:val="18"/>
                <w:szCs w:val="18"/>
              </w:rPr>
              <w:t>s</w:t>
            </w:r>
            <w:r w:rsidR="00223004" w:rsidRPr="00223004">
              <w:rPr>
                <w:rFonts w:cs="Arial"/>
                <w:color w:val="0070C0"/>
                <w:sz w:val="18"/>
                <w:szCs w:val="18"/>
              </w:rPr>
              <w:t>, Instructions</w:t>
            </w:r>
            <w:r w:rsidR="00A97F98">
              <w:rPr>
                <w:rFonts w:cs="Arial"/>
                <w:color w:val="0070C0"/>
                <w:sz w:val="18"/>
                <w:szCs w:val="18"/>
              </w:rPr>
              <w:t>.</w:t>
            </w:r>
          </w:p>
          <w:p w:rsidR="00223004" w:rsidRPr="00223004" w:rsidRDefault="00223004" w:rsidP="00A97F98">
            <w:pPr>
              <w:pStyle w:val="ListParagraph"/>
              <w:spacing w:after="0" w:line="240" w:lineRule="auto"/>
              <w:rPr>
                <w:rFonts w:cs="Arial"/>
                <w:color w:val="0070C0"/>
                <w:sz w:val="18"/>
                <w:szCs w:val="18"/>
              </w:rPr>
            </w:pPr>
          </w:p>
        </w:tc>
      </w:tr>
      <w:tr w:rsidR="00B1074B" w:rsidRPr="0061627E" w:rsidTr="00D15756">
        <w:tc>
          <w:tcPr>
            <w:tcW w:w="2752" w:type="dxa"/>
            <w:shd w:val="clear" w:color="auto" w:fill="D9D9D9" w:themeFill="background1" w:themeFillShade="D9"/>
          </w:tcPr>
          <w:p w:rsidR="00B1074B" w:rsidRPr="0061627E" w:rsidRDefault="00B1074B" w:rsidP="007A61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627E">
              <w:rPr>
                <w:rFonts w:ascii="Arial" w:hAnsi="Arial" w:cs="Arial"/>
                <w:b/>
                <w:sz w:val="20"/>
                <w:szCs w:val="20"/>
              </w:rPr>
              <w:lastRenderedPageBreak/>
              <w:t>Grammar Sentence Level</w:t>
            </w:r>
          </w:p>
        </w:tc>
        <w:tc>
          <w:tcPr>
            <w:tcW w:w="12627" w:type="dxa"/>
            <w:gridSpan w:val="2"/>
          </w:tcPr>
          <w:p w:rsidR="00B1074B" w:rsidRDefault="00B1074B" w:rsidP="007A61BA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376"/>
              <w:rPr>
                <w:rFonts w:cs="Arial"/>
                <w:szCs w:val="20"/>
              </w:rPr>
            </w:pPr>
            <w:r w:rsidRPr="0061627E">
              <w:rPr>
                <w:rFonts w:cs="Arial"/>
                <w:szCs w:val="20"/>
              </w:rPr>
              <w:t xml:space="preserve">Express time, place and cause using </w:t>
            </w:r>
            <w:r w:rsidRPr="0061627E">
              <w:rPr>
                <w:rFonts w:cs="Arial"/>
                <w:b/>
                <w:bCs/>
                <w:szCs w:val="20"/>
              </w:rPr>
              <w:t xml:space="preserve">conjunctions </w:t>
            </w:r>
            <w:r w:rsidRPr="0061627E">
              <w:rPr>
                <w:rFonts w:cs="Arial"/>
                <w:szCs w:val="20"/>
              </w:rPr>
              <w:t xml:space="preserve">[e.g. </w:t>
            </w:r>
            <w:r w:rsidRPr="0061627E">
              <w:rPr>
                <w:rFonts w:cs="Arial"/>
                <w:i/>
                <w:iCs/>
                <w:szCs w:val="20"/>
              </w:rPr>
              <w:t>when</w:t>
            </w:r>
            <w:r w:rsidRPr="0061627E">
              <w:rPr>
                <w:rFonts w:cs="Arial"/>
                <w:szCs w:val="20"/>
              </w:rPr>
              <w:t xml:space="preserve">, </w:t>
            </w:r>
            <w:r w:rsidRPr="0061627E">
              <w:rPr>
                <w:rFonts w:cs="Arial"/>
                <w:i/>
                <w:iCs/>
                <w:szCs w:val="20"/>
              </w:rPr>
              <w:t>before</w:t>
            </w:r>
            <w:r w:rsidRPr="0061627E">
              <w:rPr>
                <w:rFonts w:cs="Arial"/>
                <w:szCs w:val="20"/>
              </w:rPr>
              <w:t xml:space="preserve">, </w:t>
            </w:r>
            <w:r w:rsidRPr="0061627E">
              <w:rPr>
                <w:rFonts w:cs="Arial"/>
                <w:i/>
                <w:iCs/>
                <w:szCs w:val="20"/>
              </w:rPr>
              <w:t>after</w:t>
            </w:r>
            <w:r w:rsidRPr="0061627E">
              <w:rPr>
                <w:rFonts w:cs="Arial"/>
                <w:szCs w:val="20"/>
              </w:rPr>
              <w:t xml:space="preserve">, </w:t>
            </w:r>
            <w:r w:rsidRPr="0061627E">
              <w:rPr>
                <w:rFonts w:cs="Arial"/>
                <w:i/>
                <w:iCs/>
                <w:szCs w:val="20"/>
              </w:rPr>
              <w:t>while</w:t>
            </w:r>
            <w:r w:rsidRPr="0061627E">
              <w:rPr>
                <w:rFonts w:cs="Arial"/>
                <w:szCs w:val="20"/>
              </w:rPr>
              <w:t xml:space="preserve">, </w:t>
            </w:r>
            <w:r w:rsidRPr="0061627E">
              <w:rPr>
                <w:rFonts w:cs="Arial"/>
                <w:i/>
                <w:iCs/>
                <w:szCs w:val="20"/>
              </w:rPr>
              <w:t>so</w:t>
            </w:r>
            <w:r w:rsidRPr="0061627E">
              <w:rPr>
                <w:rFonts w:cs="Arial"/>
                <w:szCs w:val="20"/>
              </w:rPr>
              <w:t xml:space="preserve">, </w:t>
            </w:r>
            <w:r w:rsidRPr="0061627E">
              <w:rPr>
                <w:rFonts w:cs="Arial"/>
                <w:i/>
                <w:iCs/>
                <w:szCs w:val="20"/>
              </w:rPr>
              <w:t>because, if, although</w:t>
            </w:r>
            <w:r w:rsidRPr="0061627E">
              <w:rPr>
                <w:rFonts w:cs="Arial"/>
                <w:szCs w:val="20"/>
              </w:rPr>
              <w:t xml:space="preserve">], </w:t>
            </w:r>
            <w:r w:rsidRPr="0061627E">
              <w:rPr>
                <w:rFonts w:cs="Arial"/>
                <w:b/>
                <w:bCs/>
                <w:szCs w:val="20"/>
              </w:rPr>
              <w:t xml:space="preserve">adverbs </w:t>
            </w:r>
            <w:r w:rsidRPr="0061627E">
              <w:rPr>
                <w:rFonts w:cs="Arial"/>
                <w:szCs w:val="20"/>
              </w:rPr>
              <w:t xml:space="preserve">[e.g. </w:t>
            </w:r>
            <w:r w:rsidRPr="0061627E">
              <w:rPr>
                <w:rFonts w:cs="Arial"/>
                <w:i/>
                <w:iCs/>
                <w:szCs w:val="20"/>
              </w:rPr>
              <w:t>then</w:t>
            </w:r>
            <w:r w:rsidRPr="0061627E">
              <w:rPr>
                <w:rFonts w:cs="Arial"/>
                <w:szCs w:val="20"/>
              </w:rPr>
              <w:t xml:space="preserve">, </w:t>
            </w:r>
            <w:r w:rsidRPr="0061627E">
              <w:rPr>
                <w:rFonts w:cs="Arial"/>
                <w:i/>
                <w:iCs/>
                <w:szCs w:val="20"/>
              </w:rPr>
              <w:t>next</w:t>
            </w:r>
            <w:r w:rsidRPr="0061627E">
              <w:rPr>
                <w:rFonts w:cs="Arial"/>
                <w:szCs w:val="20"/>
              </w:rPr>
              <w:t xml:space="preserve">, </w:t>
            </w:r>
            <w:r w:rsidRPr="0061627E">
              <w:rPr>
                <w:rFonts w:cs="Arial"/>
                <w:i/>
                <w:iCs/>
                <w:szCs w:val="20"/>
              </w:rPr>
              <w:t>soon</w:t>
            </w:r>
            <w:r w:rsidRPr="0061627E">
              <w:rPr>
                <w:rFonts w:cs="Arial"/>
                <w:szCs w:val="20"/>
              </w:rPr>
              <w:t xml:space="preserve">, </w:t>
            </w:r>
            <w:r w:rsidRPr="0061627E">
              <w:rPr>
                <w:rFonts w:cs="Arial"/>
                <w:i/>
                <w:iCs/>
                <w:szCs w:val="20"/>
              </w:rPr>
              <w:t>therefore</w:t>
            </w:r>
            <w:r w:rsidRPr="0061627E">
              <w:rPr>
                <w:rFonts w:cs="Arial"/>
                <w:szCs w:val="20"/>
              </w:rPr>
              <w:t xml:space="preserve">], or </w:t>
            </w:r>
            <w:r w:rsidRPr="0061627E">
              <w:rPr>
                <w:rFonts w:cs="Arial"/>
                <w:b/>
                <w:bCs/>
                <w:szCs w:val="20"/>
              </w:rPr>
              <w:t xml:space="preserve">prepositions </w:t>
            </w:r>
            <w:r w:rsidRPr="0061627E">
              <w:rPr>
                <w:rFonts w:cs="Arial"/>
                <w:szCs w:val="20"/>
              </w:rPr>
              <w:t xml:space="preserve">[e.g. </w:t>
            </w:r>
            <w:r w:rsidRPr="0061627E">
              <w:rPr>
                <w:rFonts w:cs="Arial"/>
                <w:i/>
                <w:iCs/>
                <w:szCs w:val="20"/>
              </w:rPr>
              <w:t>before</w:t>
            </w:r>
            <w:r w:rsidRPr="0061627E">
              <w:rPr>
                <w:rFonts w:cs="Arial"/>
                <w:szCs w:val="20"/>
              </w:rPr>
              <w:t xml:space="preserve">, </w:t>
            </w:r>
            <w:r w:rsidRPr="0061627E">
              <w:rPr>
                <w:rFonts w:cs="Arial"/>
                <w:i/>
                <w:iCs/>
                <w:szCs w:val="20"/>
              </w:rPr>
              <w:t>after</w:t>
            </w:r>
            <w:r w:rsidRPr="0061627E">
              <w:rPr>
                <w:rFonts w:cs="Arial"/>
                <w:szCs w:val="20"/>
              </w:rPr>
              <w:t xml:space="preserve">, </w:t>
            </w:r>
            <w:r w:rsidRPr="0061627E">
              <w:rPr>
                <w:rFonts w:cs="Arial"/>
                <w:i/>
                <w:iCs/>
                <w:szCs w:val="20"/>
              </w:rPr>
              <w:t>during</w:t>
            </w:r>
            <w:r w:rsidRPr="0061627E">
              <w:rPr>
                <w:rFonts w:cs="Arial"/>
                <w:szCs w:val="20"/>
              </w:rPr>
              <w:t xml:space="preserve">, </w:t>
            </w:r>
            <w:r w:rsidRPr="0061627E">
              <w:rPr>
                <w:rFonts w:cs="Arial"/>
                <w:i/>
                <w:iCs/>
                <w:szCs w:val="20"/>
              </w:rPr>
              <w:t>in</w:t>
            </w:r>
            <w:r w:rsidRPr="0061627E">
              <w:rPr>
                <w:rFonts w:cs="Arial"/>
                <w:szCs w:val="20"/>
              </w:rPr>
              <w:t xml:space="preserve">, </w:t>
            </w:r>
            <w:r w:rsidRPr="0061627E">
              <w:rPr>
                <w:rFonts w:cs="Arial"/>
                <w:i/>
                <w:iCs/>
                <w:szCs w:val="20"/>
              </w:rPr>
              <w:t>because of</w:t>
            </w:r>
            <w:r w:rsidRPr="0061627E">
              <w:rPr>
                <w:rFonts w:cs="Arial"/>
                <w:szCs w:val="20"/>
              </w:rPr>
              <w:t>].</w:t>
            </w:r>
          </w:p>
          <w:p w:rsidR="00E53CCF" w:rsidRPr="00E53CCF" w:rsidRDefault="00071A01" w:rsidP="00E53CC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K</w:t>
            </w:r>
            <w:r w:rsidR="00E53CCF" w:rsidRPr="00E53CCF">
              <w:rPr>
                <w:rFonts w:cs="Arial"/>
                <w:color w:val="0070C0"/>
                <w:sz w:val="18"/>
                <w:szCs w:val="18"/>
              </w:rPr>
              <w:t>now the meanin</w:t>
            </w:r>
            <w:r w:rsidR="00537EF8">
              <w:rPr>
                <w:rFonts w:cs="Arial"/>
                <w:color w:val="0070C0"/>
                <w:sz w:val="18"/>
                <w:szCs w:val="18"/>
              </w:rPr>
              <w:t>g / purpose of the conjunctions: w</w:t>
            </w:r>
            <w:r w:rsidR="00E53CCF" w:rsidRPr="00E53CCF">
              <w:rPr>
                <w:rFonts w:cs="Arial"/>
                <w:color w:val="0070C0"/>
                <w:sz w:val="18"/>
                <w:szCs w:val="18"/>
              </w:rPr>
              <w:t>hen, before, after, while, so, because</w:t>
            </w:r>
            <w:r w:rsidR="00537EF8">
              <w:rPr>
                <w:rFonts w:cs="Arial"/>
                <w:color w:val="0070C0"/>
                <w:sz w:val="18"/>
                <w:szCs w:val="18"/>
              </w:rPr>
              <w:t>, if although</w:t>
            </w:r>
            <w:r w:rsidR="00E53CCF" w:rsidRPr="00E53CCF">
              <w:rPr>
                <w:rFonts w:cs="Arial"/>
                <w:color w:val="0070C0"/>
                <w:sz w:val="18"/>
                <w:szCs w:val="18"/>
              </w:rPr>
              <w:t>.</w:t>
            </w:r>
          </w:p>
          <w:p w:rsidR="00E53CCF" w:rsidRPr="00E53CCF" w:rsidRDefault="00E53CCF" w:rsidP="00D15756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cs="Arial"/>
                <w:color w:val="0070C0"/>
                <w:sz w:val="18"/>
                <w:szCs w:val="18"/>
              </w:rPr>
            </w:pPr>
            <w:r w:rsidRPr="00E53CCF">
              <w:rPr>
                <w:rFonts w:cs="Arial"/>
                <w:color w:val="0070C0"/>
                <w:sz w:val="18"/>
                <w:szCs w:val="18"/>
              </w:rPr>
              <w:t>Use conjunctions to link main clause to a subord</w:t>
            </w:r>
            <w:r w:rsidR="00071A01">
              <w:rPr>
                <w:rFonts w:cs="Arial"/>
                <w:color w:val="0070C0"/>
                <w:sz w:val="18"/>
                <w:szCs w:val="18"/>
              </w:rPr>
              <w:t xml:space="preserve">inate clause within a sentence e.g. </w:t>
            </w:r>
            <w:r w:rsidRPr="00E53CCF">
              <w:rPr>
                <w:rFonts w:cs="Arial"/>
                <w:color w:val="0070C0"/>
                <w:sz w:val="18"/>
                <w:szCs w:val="18"/>
              </w:rPr>
              <w:t>Jenny ate cake while her friends ate ice cream.</w:t>
            </w:r>
          </w:p>
          <w:p w:rsidR="00E53CCF" w:rsidRDefault="00E53CCF" w:rsidP="00E53CC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cs="Arial"/>
                <w:color w:val="0070C0"/>
                <w:sz w:val="18"/>
                <w:szCs w:val="18"/>
              </w:rPr>
            </w:pPr>
            <w:r w:rsidRPr="00E53CCF">
              <w:rPr>
                <w:rFonts w:cs="Arial"/>
                <w:color w:val="0070C0"/>
                <w:sz w:val="18"/>
                <w:szCs w:val="18"/>
              </w:rPr>
              <w:t xml:space="preserve">Vary the position of the subordinate clause </w:t>
            </w:r>
            <w:r w:rsidR="00071A01">
              <w:rPr>
                <w:rFonts w:cs="Arial"/>
                <w:color w:val="0070C0"/>
                <w:sz w:val="18"/>
                <w:szCs w:val="18"/>
              </w:rPr>
              <w:t>(</w:t>
            </w:r>
            <w:r w:rsidRPr="00E53CCF">
              <w:rPr>
                <w:rFonts w:cs="Arial"/>
                <w:color w:val="0070C0"/>
                <w:sz w:val="18"/>
                <w:szCs w:val="18"/>
              </w:rPr>
              <w:t>to the front</w:t>
            </w:r>
            <w:r w:rsidR="00071A01">
              <w:rPr>
                <w:rFonts w:cs="Arial"/>
                <w:color w:val="0070C0"/>
                <w:sz w:val="18"/>
                <w:szCs w:val="18"/>
              </w:rPr>
              <w:t>)</w:t>
            </w:r>
            <w:r w:rsidRPr="00E53CCF">
              <w:rPr>
                <w:rFonts w:cs="Arial"/>
                <w:color w:val="0070C0"/>
                <w:sz w:val="18"/>
                <w:szCs w:val="18"/>
              </w:rPr>
              <w:t>.</w:t>
            </w:r>
          </w:p>
          <w:p w:rsidR="00071A01" w:rsidRPr="00E53CCF" w:rsidRDefault="00071A01" w:rsidP="00071A01">
            <w:pPr>
              <w:pStyle w:val="ListParagraph"/>
              <w:spacing w:after="0" w:line="240" w:lineRule="auto"/>
              <w:rPr>
                <w:rFonts w:cs="Arial"/>
                <w:color w:val="0070C0"/>
                <w:sz w:val="18"/>
                <w:szCs w:val="18"/>
              </w:rPr>
            </w:pPr>
          </w:p>
          <w:p w:rsidR="00FE61A1" w:rsidRPr="00FE61A1" w:rsidRDefault="00FE61A1" w:rsidP="00FE61A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Build on Year 2 adverbs (adding detail to the verb by adding an –</w:t>
            </w:r>
            <w:proofErr w:type="spellStart"/>
            <w:r>
              <w:rPr>
                <w:rFonts w:cs="Arial"/>
                <w:color w:val="0070C0"/>
                <w:sz w:val="18"/>
                <w:szCs w:val="18"/>
              </w:rPr>
              <w:t>ly</w:t>
            </w:r>
            <w:proofErr w:type="spellEnd"/>
            <w:r>
              <w:rPr>
                <w:rFonts w:cs="Arial"/>
                <w:color w:val="0070C0"/>
                <w:sz w:val="18"/>
                <w:szCs w:val="18"/>
              </w:rPr>
              <w:t xml:space="preserve"> adverb (when, how, where, how often).</w:t>
            </w:r>
          </w:p>
          <w:p w:rsidR="00E53CCF" w:rsidRPr="00E53CCF" w:rsidRDefault="00071A01" w:rsidP="00E53CC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G</w:t>
            </w:r>
            <w:r w:rsidR="00E53CCF" w:rsidRPr="00E53CCF">
              <w:rPr>
                <w:rFonts w:cs="Arial"/>
                <w:color w:val="0070C0"/>
                <w:sz w:val="18"/>
                <w:szCs w:val="18"/>
              </w:rPr>
              <w:t>enerate adver</w:t>
            </w:r>
            <w:r>
              <w:rPr>
                <w:rFonts w:cs="Arial"/>
                <w:color w:val="0070C0"/>
                <w:sz w:val="18"/>
                <w:szCs w:val="18"/>
              </w:rPr>
              <w:t>bs to express time e.g. n</w:t>
            </w:r>
            <w:r w:rsidR="00E53CCF" w:rsidRPr="00E53CCF">
              <w:rPr>
                <w:rFonts w:cs="Arial"/>
                <w:color w:val="0070C0"/>
                <w:sz w:val="18"/>
                <w:szCs w:val="18"/>
              </w:rPr>
              <w:t xml:space="preserve">ext, then, soon, sometimes, </w:t>
            </w:r>
            <w:r w:rsidR="00FE61A1">
              <w:rPr>
                <w:rFonts w:cs="Arial"/>
                <w:color w:val="0070C0"/>
                <w:sz w:val="18"/>
                <w:szCs w:val="18"/>
              </w:rPr>
              <w:t xml:space="preserve">all of a sudden, </w:t>
            </w:r>
            <w:r w:rsidR="00E53CCF" w:rsidRPr="00E53CCF">
              <w:rPr>
                <w:rFonts w:cs="Arial"/>
                <w:color w:val="0070C0"/>
                <w:sz w:val="18"/>
                <w:szCs w:val="18"/>
              </w:rPr>
              <w:t>often</w:t>
            </w:r>
            <w:r w:rsidR="00537EF8">
              <w:rPr>
                <w:rFonts w:cs="Arial"/>
                <w:color w:val="0070C0"/>
                <w:sz w:val="18"/>
                <w:szCs w:val="18"/>
              </w:rPr>
              <w:t>.</w:t>
            </w:r>
          </w:p>
          <w:p w:rsidR="00E53CCF" w:rsidRPr="00E53CCF" w:rsidRDefault="00E53CCF" w:rsidP="00E53CC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cs="Arial"/>
                <w:color w:val="0070C0"/>
                <w:sz w:val="18"/>
                <w:szCs w:val="18"/>
              </w:rPr>
            </w:pPr>
            <w:r w:rsidRPr="00E53CCF">
              <w:rPr>
                <w:rFonts w:cs="Arial"/>
                <w:color w:val="0070C0"/>
                <w:sz w:val="18"/>
                <w:szCs w:val="18"/>
              </w:rPr>
              <w:t>Know the meaning of the adverb and use accurately in a sentence.</w:t>
            </w:r>
          </w:p>
          <w:p w:rsidR="00E53CCF" w:rsidRDefault="00E53CCF" w:rsidP="00E53CC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cs="Arial"/>
                <w:color w:val="0070C0"/>
                <w:sz w:val="18"/>
                <w:szCs w:val="18"/>
              </w:rPr>
            </w:pPr>
            <w:r w:rsidRPr="00E53CCF">
              <w:rPr>
                <w:rFonts w:cs="Arial"/>
                <w:color w:val="0070C0"/>
                <w:sz w:val="18"/>
                <w:szCs w:val="18"/>
              </w:rPr>
              <w:t>Vary the position of an adverb by moving it to the front.</w:t>
            </w:r>
          </w:p>
          <w:p w:rsidR="00071A01" w:rsidRPr="00E53CCF" w:rsidRDefault="00071A01" w:rsidP="00071A01">
            <w:pPr>
              <w:pStyle w:val="ListParagraph"/>
              <w:spacing w:after="0" w:line="240" w:lineRule="auto"/>
              <w:rPr>
                <w:rFonts w:cs="Arial"/>
                <w:color w:val="0070C0"/>
                <w:sz w:val="18"/>
                <w:szCs w:val="18"/>
              </w:rPr>
            </w:pPr>
          </w:p>
          <w:p w:rsidR="00E53CCF" w:rsidRPr="00E53CCF" w:rsidRDefault="00071A01" w:rsidP="00E53CC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G</w:t>
            </w:r>
            <w:r w:rsidR="00E53CCF" w:rsidRPr="00E53CCF">
              <w:rPr>
                <w:rFonts w:cs="Arial"/>
                <w:color w:val="0070C0"/>
                <w:sz w:val="18"/>
                <w:szCs w:val="18"/>
              </w:rPr>
              <w:t>enerat</w:t>
            </w:r>
            <w:r>
              <w:rPr>
                <w:rFonts w:cs="Arial"/>
                <w:color w:val="0070C0"/>
                <w:sz w:val="18"/>
                <w:szCs w:val="18"/>
              </w:rPr>
              <w:t>e prepositions to express time e</w:t>
            </w:r>
            <w:r w:rsidR="00537EF8">
              <w:rPr>
                <w:rFonts w:cs="Arial"/>
                <w:color w:val="0070C0"/>
                <w:sz w:val="18"/>
                <w:szCs w:val="18"/>
              </w:rPr>
              <w:t>.g. until, around, at teatime, o</w:t>
            </w:r>
            <w:r w:rsidR="00E53CCF" w:rsidRPr="00E53CCF">
              <w:rPr>
                <w:rFonts w:cs="Arial"/>
                <w:color w:val="0070C0"/>
                <w:sz w:val="18"/>
                <w:szCs w:val="18"/>
              </w:rPr>
              <w:t>n Tuesday</w:t>
            </w:r>
            <w:r w:rsidR="00A97F98">
              <w:rPr>
                <w:rFonts w:cs="Arial"/>
                <w:color w:val="0070C0"/>
                <w:sz w:val="18"/>
                <w:szCs w:val="18"/>
              </w:rPr>
              <w:t>.</w:t>
            </w:r>
          </w:p>
          <w:p w:rsidR="00E53CCF" w:rsidRPr="00E53CCF" w:rsidRDefault="00071A01" w:rsidP="00E53CC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G</w:t>
            </w:r>
            <w:r w:rsidR="00E53CCF" w:rsidRPr="00E53CCF">
              <w:rPr>
                <w:rFonts w:cs="Arial"/>
                <w:color w:val="0070C0"/>
                <w:sz w:val="18"/>
                <w:szCs w:val="18"/>
              </w:rPr>
              <w:t>enerate</w:t>
            </w:r>
            <w:r w:rsidR="00537EF8">
              <w:rPr>
                <w:rFonts w:cs="Arial"/>
                <w:color w:val="0070C0"/>
                <w:sz w:val="18"/>
                <w:szCs w:val="18"/>
              </w:rPr>
              <w:t xml:space="preserve"> prepositions to express place</w:t>
            </w:r>
            <w:r>
              <w:rPr>
                <w:rFonts w:cs="Arial"/>
                <w:color w:val="0070C0"/>
                <w:sz w:val="18"/>
                <w:szCs w:val="18"/>
              </w:rPr>
              <w:t xml:space="preserve"> e</w:t>
            </w:r>
            <w:r w:rsidR="00537EF8">
              <w:rPr>
                <w:rFonts w:cs="Arial"/>
                <w:color w:val="0070C0"/>
                <w:sz w:val="18"/>
                <w:szCs w:val="18"/>
              </w:rPr>
              <w:t>.g. o</w:t>
            </w:r>
            <w:r w:rsidR="00E53CCF" w:rsidRPr="00E53CCF">
              <w:rPr>
                <w:rFonts w:cs="Arial"/>
                <w:color w:val="0070C0"/>
                <w:sz w:val="18"/>
                <w:szCs w:val="18"/>
              </w:rPr>
              <w:t>n the table, across, around, between.</w:t>
            </w:r>
          </w:p>
          <w:p w:rsidR="00E53CCF" w:rsidRPr="00E53CCF" w:rsidRDefault="00E53CCF" w:rsidP="00E53CC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cs="Arial"/>
                <w:color w:val="0070C0"/>
                <w:sz w:val="18"/>
                <w:szCs w:val="18"/>
              </w:rPr>
            </w:pPr>
            <w:r w:rsidRPr="00E53CCF">
              <w:rPr>
                <w:rFonts w:cs="Arial"/>
                <w:color w:val="0070C0"/>
                <w:sz w:val="18"/>
                <w:szCs w:val="18"/>
              </w:rPr>
              <w:t>Use prepositions with</w:t>
            </w:r>
            <w:r w:rsidR="00071A01">
              <w:rPr>
                <w:rFonts w:cs="Arial"/>
                <w:color w:val="0070C0"/>
                <w:sz w:val="18"/>
                <w:szCs w:val="18"/>
              </w:rPr>
              <w:t>in</w:t>
            </w:r>
            <w:r w:rsidRPr="00E53CCF">
              <w:rPr>
                <w:rFonts w:cs="Arial"/>
                <w:color w:val="0070C0"/>
                <w:sz w:val="18"/>
                <w:szCs w:val="18"/>
              </w:rPr>
              <w:t xml:space="preserve"> sentences accurately (words used for the correct purpose)</w:t>
            </w:r>
            <w:r w:rsidR="00537EF8">
              <w:rPr>
                <w:rFonts w:cs="Arial"/>
                <w:color w:val="0070C0"/>
                <w:sz w:val="18"/>
                <w:szCs w:val="18"/>
              </w:rPr>
              <w:t>.</w:t>
            </w:r>
          </w:p>
          <w:p w:rsidR="00E53CCF" w:rsidRDefault="00E53CCF" w:rsidP="00E53CC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cs="Arial"/>
                <w:color w:val="0070C0"/>
                <w:sz w:val="18"/>
                <w:szCs w:val="18"/>
              </w:rPr>
            </w:pPr>
            <w:r w:rsidRPr="00E53CCF">
              <w:rPr>
                <w:rFonts w:cs="Arial"/>
                <w:color w:val="0070C0"/>
                <w:sz w:val="18"/>
                <w:szCs w:val="18"/>
              </w:rPr>
              <w:t>Generat</w:t>
            </w:r>
            <w:r w:rsidR="00537EF8">
              <w:rPr>
                <w:rFonts w:cs="Arial"/>
                <w:color w:val="0070C0"/>
                <w:sz w:val="18"/>
                <w:szCs w:val="18"/>
              </w:rPr>
              <w:t>e pre</w:t>
            </w:r>
            <w:r w:rsidRPr="00E53CCF">
              <w:rPr>
                <w:rFonts w:cs="Arial"/>
                <w:color w:val="0070C0"/>
                <w:sz w:val="18"/>
                <w:szCs w:val="18"/>
              </w:rPr>
              <w:t>positions to</w:t>
            </w:r>
            <w:r w:rsidR="00071A01">
              <w:rPr>
                <w:rFonts w:cs="Arial"/>
                <w:color w:val="0070C0"/>
                <w:sz w:val="18"/>
                <w:szCs w:val="18"/>
              </w:rPr>
              <w:t xml:space="preserve"> express relationships / cause e.g. </w:t>
            </w:r>
            <w:r w:rsidR="00537EF8">
              <w:rPr>
                <w:rFonts w:cs="Arial"/>
                <w:color w:val="0070C0"/>
                <w:sz w:val="18"/>
                <w:szCs w:val="18"/>
              </w:rPr>
              <w:t>Despite feeling sad; Unlike his mother;</w:t>
            </w:r>
            <w:r w:rsidRPr="00E53CCF">
              <w:rPr>
                <w:rFonts w:cs="Arial"/>
                <w:color w:val="0070C0"/>
                <w:sz w:val="18"/>
                <w:szCs w:val="18"/>
              </w:rPr>
              <w:t xml:space="preserve"> Against everyone.</w:t>
            </w:r>
          </w:p>
          <w:p w:rsidR="00E53CCF" w:rsidRPr="00E53CCF" w:rsidRDefault="00E53CCF" w:rsidP="00E53CC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cs="Arial"/>
                <w:color w:val="0070C0"/>
                <w:sz w:val="18"/>
                <w:szCs w:val="18"/>
              </w:rPr>
            </w:pPr>
            <w:r w:rsidRPr="00E53CCF">
              <w:rPr>
                <w:rFonts w:cs="Arial"/>
                <w:color w:val="0070C0"/>
                <w:sz w:val="18"/>
                <w:szCs w:val="18"/>
              </w:rPr>
              <w:t>Understand ‘after’ is a conjunction when there is a verb in the clause.  After is a preposition</w:t>
            </w:r>
            <w:r w:rsidR="00071A01">
              <w:rPr>
                <w:rFonts w:cs="Arial"/>
                <w:color w:val="0070C0"/>
                <w:sz w:val="18"/>
                <w:szCs w:val="18"/>
              </w:rPr>
              <w:t xml:space="preserve"> when NO verb is in the phrase e.g. </w:t>
            </w:r>
            <w:r w:rsidRPr="00E53CCF">
              <w:rPr>
                <w:rFonts w:cs="Arial"/>
                <w:color w:val="0070C0"/>
                <w:sz w:val="18"/>
                <w:szCs w:val="18"/>
              </w:rPr>
              <w:t>I went to bed after dinner – preposition.  I went to bed after eating dinner – conjunction.</w:t>
            </w:r>
          </w:p>
        </w:tc>
      </w:tr>
      <w:tr w:rsidR="00D17BFE" w:rsidRPr="0061627E" w:rsidTr="00A85655">
        <w:tc>
          <w:tcPr>
            <w:tcW w:w="2752" w:type="dxa"/>
            <w:shd w:val="clear" w:color="auto" w:fill="D9D9D9" w:themeFill="background1" w:themeFillShade="D9"/>
          </w:tcPr>
          <w:p w:rsidR="00D17BFE" w:rsidRPr="0061627E" w:rsidRDefault="00D17BFE" w:rsidP="007A61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627E">
              <w:rPr>
                <w:rFonts w:ascii="Arial" w:hAnsi="Arial" w:cs="Arial"/>
                <w:b/>
                <w:sz w:val="20"/>
                <w:szCs w:val="20"/>
              </w:rPr>
              <w:t>Punctuation</w:t>
            </w:r>
          </w:p>
        </w:tc>
        <w:tc>
          <w:tcPr>
            <w:tcW w:w="12627" w:type="dxa"/>
            <w:gridSpan w:val="2"/>
            <w:shd w:val="clear" w:color="auto" w:fill="auto"/>
          </w:tcPr>
          <w:p w:rsidR="00D17BFE" w:rsidRPr="0008561F" w:rsidRDefault="00B1074B" w:rsidP="007A61B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76"/>
              <w:rPr>
                <w:rFonts w:cs="Arial"/>
                <w:b/>
                <w:szCs w:val="20"/>
              </w:rPr>
            </w:pPr>
            <w:r w:rsidRPr="0061627E">
              <w:rPr>
                <w:rFonts w:cs="Arial"/>
                <w:szCs w:val="20"/>
              </w:rPr>
              <w:t xml:space="preserve">Introduce inverted commas to </w:t>
            </w:r>
            <w:r w:rsidRPr="0061627E">
              <w:rPr>
                <w:rFonts w:cs="Arial"/>
                <w:b/>
                <w:bCs/>
                <w:szCs w:val="20"/>
              </w:rPr>
              <w:t xml:space="preserve">punctuate </w:t>
            </w:r>
            <w:r w:rsidRPr="0061627E">
              <w:rPr>
                <w:rFonts w:cs="Arial"/>
                <w:szCs w:val="20"/>
              </w:rPr>
              <w:t>direct speech.</w:t>
            </w:r>
          </w:p>
          <w:p w:rsidR="0008561F" w:rsidRPr="00E53CCF" w:rsidRDefault="0008561F" w:rsidP="0008561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="Arial"/>
                <w:color w:val="0070C0"/>
                <w:sz w:val="18"/>
                <w:szCs w:val="18"/>
              </w:rPr>
            </w:pPr>
            <w:r w:rsidRPr="00E53CCF">
              <w:rPr>
                <w:rFonts w:cs="Arial"/>
                <w:color w:val="0070C0"/>
                <w:sz w:val="18"/>
                <w:szCs w:val="18"/>
              </w:rPr>
              <w:t>Review all KS1 punctuation.</w:t>
            </w:r>
          </w:p>
          <w:p w:rsidR="0008561F" w:rsidRPr="00E53CCF" w:rsidRDefault="0008561F" w:rsidP="0008561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="Arial"/>
                <w:color w:val="0070C0"/>
                <w:sz w:val="18"/>
                <w:szCs w:val="18"/>
              </w:rPr>
            </w:pPr>
            <w:r w:rsidRPr="00E53CCF">
              <w:rPr>
                <w:rFonts w:cs="Arial"/>
                <w:color w:val="0070C0"/>
                <w:sz w:val="18"/>
                <w:szCs w:val="18"/>
              </w:rPr>
              <w:t>Identify spoken and unspoken words.</w:t>
            </w:r>
          </w:p>
          <w:p w:rsidR="0008561F" w:rsidRPr="00E53CCF" w:rsidRDefault="0077678B" w:rsidP="0008561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Identify who has spoken - s</w:t>
            </w:r>
            <w:r w:rsidR="0008561F" w:rsidRPr="00E53CCF">
              <w:rPr>
                <w:rFonts w:cs="Arial"/>
                <w:color w:val="0070C0"/>
                <w:sz w:val="18"/>
                <w:szCs w:val="18"/>
              </w:rPr>
              <w:t>aid Jenny</w:t>
            </w:r>
            <w:r w:rsidR="00A97F98">
              <w:rPr>
                <w:rFonts w:cs="Arial"/>
                <w:color w:val="0070C0"/>
                <w:sz w:val="18"/>
                <w:szCs w:val="18"/>
              </w:rPr>
              <w:t>.</w:t>
            </w:r>
          </w:p>
          <w:p w:rsidR="0008561F" w:rsidRDefault="0008561F" w:rsidP="0008561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="Arial"/>
                <w:color w:val="0070C0"/>
                <w:sz w:val="18"/>
                <w:szCs w:val="18"/>
              </w:rPr>
            </w:pPr>
            <w:r w:rsidRPr="00E53CCF">
              <w:rPr>
                <w:rFonts w:cs="Arial"/>
                <w:color w:val="0070C0"/>
                <w:sz w:val="18"/>
                <w:szCs w:val="18"/>
              </w:rPr>
              <w:t>Put inverted commas around the words that have been spoken.</w:t>
            </w:r>
          </w:p>
          <w:p w:rsidR="0008561F" w:rsidRPr="00E53CCF" w:rsidRDefault="0077678B" w:rsidP="00E53CC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Greater Depth: p</w:t>
            </w:r>
            <w:r w:rsidR="0008561F" w:rsidRPr="00E53CCF">
              <w:rPr>
                <w:rFonts w:cs="Arial"/>
                <w:color w:val="0070C0"/>
                <w:sz w:val="18"/>
                <w:szCs w:val="18"/>
              </w:rPr>
              <w:t>unctu</w:t>
            </w:r>
            <w:r>
              <w:rPr>
                <w:rFonts w:cs="Arial"/>
                <w:color w:val="0070C0"/>
                <w:sz w:val="18"/>
                <w:szCs w:val="18"/>
              </w:rPr>
              <w:t xml:space="preserve">ation within inverted commas e.g. </w:t>
            </w:r>
            <w:r w:rsidR="0008561F" w:rsidRPr="00E53CCF">
              <w:rPr>
                <w:rFonts w:cs="Arial"/>
                <w:color w:val="0070C0"/>
                <w:sz w:val="18"/>
                <w:szCs w:val="18"/>
              </w:rPr>
              <w:t>“Sit down!” said the teacher.</w:t>
            </w:r>
          </w:p>
        </w:tc>
      </w:tr>
      <w:tr w:rsidR="00D17BFE" w:rsidRPr="0061627E" w:rsidTr="00A85655">
        <w:tc>
          <w:tcPr>
            <w:tcW w:w="2752" w:type="dxa"/>
            <w:shd w:val="clear" w:color="auto" w:fill="D9D9D9" w:themeFill="background1" w:themeFillShade="D9"/>
          </w:tcPr>
          <w:p w:rsidR="00D17BFE" w:rsidRPr="0061627E" w:rsidRDefault="00D17BFE" w:rsidP="007A61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627E">
              <w:rPr>
                <w:rFonts w:ascii="Arial" w:hAnsi="Arial" w:cs="Arial"/>
                <w:b/>
                <w:sz w:val="20"/>
                <w:szCs w:val="20"/>
              </w:rPr>
              <w:t xml:space="preserve">Composition: Evaluating and Editing </w:t>
            </w:r>
          </w:p>
        </w:tc>
        <w:tc>
          <w:tcPr>
            <w:tcW w:w="12627" w:type="dxa"/>
            <w:gridSpan w:val="2"/>
            <w:shd w:val="clear" w:color="auto" w:fill="auto"/>
          </w:tcPr>
          <w:p w:rsidR="00B1074B" w:rsidRDefault="00B1074B" w:rsidP="007A61B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76"/>
              <w:rPr>
                <w:rFonts w:cs="Arial"/>
                <w:szCs w:val="20"/>
              </w:rPr>
            </w:pPr>
            <w:r w:rsidRPr="0061627E">
              <w:rPr>
                <w:rFonts w:cs="Arial"/>
                <w:szCs w:val="20"/>
              </w:rPr>
              <w:t>Assess the effectiveness of their own and others’ writing and suggest improvements.</w:t>
            </w:r>
          </w:p>
          <w:p w:rsidR="0077678B" w:rsidRPr="00F14F35" w:rsidRDefault="0077678B" w:rsidP="0077678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cs="Arial"/>
                <w:color w:val="0070C0"/>
                <w:sz w:val="18"/>
                <w:szCs w:val="18"/>
              </w:rPr>
            </w:pPr>
            <w:r w:rsidRPr="00F14F35">
              <w:rPr>
                <w:rFonts w:cs="Arial"/>
                <w:color w:val="0070C0"/>
                <w:sz w:val="18"/>
                <w:szCs w:val="18"/>
              </w:rPr>
              <w:t>Identify the errors and suggest a</w:t>
            </w:r>
            <w:r>
              <w:rPr>
                <w:rFonts w:cs="Arial"/>
                <w:color w:val="0070C0"/>
                <w:sz w:val="18"/>
                <w:szCs w:val="18"/>
              </w:rPr>
              <w:t xml:space="preserve">lternatives. </w:t>
            </w:r>
          </w:p>
          <w:p w:rsidR="0077678B" w:rsidRPr="0077678B" w:rsidRDefault="0077678B" w:rsidP="0077678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cs="Arial"/>
                <w:color w:val="0070C0"/>
                <w:sz w:val="18"/>
                <w:szCs w:val="18"/>
              </w:rPr>
            </w:pPr>
            <w:r w:rsidRPr="00F14F35">
              <w:rPr>
                <w:rFonts w:cs="Arial"/>
                <w:color w:val="0070C0"/>
                <w:sz w:val="18"/>
                <w:szCs w:val="18"/>
              </w:rPr>
              <w:t>Identify positives where skills h</w:t>
            </w:r>
            <w:r>
              <w:rPr>
                <w:rFonts w:cs="Arial"/>
                <w:color w:val="0070C0"/>
                <w:sz w:val="18"/>
                <w:szCs w:val="18"/>
              </w:rPr>
              <w:t xml:space="preserve">ave been used. </w:t>
            </w:r>
          </w:p>
          <w:p w:rsidR="00B1074B" w:rsidRDefault="00B1074B" w:rsidP="007A61B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76"/>
              <w:rPr>
                <w:rFonts w:cs="Arial"/>
                <w:szCs w:val="20"/>
              </w:rPr>
            </w:pPr>
            <w:r w:rsidRPr="0061627E">
              <w:rPr>
                <w:rFonts w:cs="Arial"/>
                <w:szCs w:val="20"/>
              </w:rPr>
              <w:t>Propose changes to grammar and vocabulary to improve consistency, including the accurate use of pronouns in sentences.</w:t>
            </w:r>
          </w:p>
          <w:p w:rsidR="0077678B" w:rsidRPr="00F14F35" w:rsidRDefault="0077678B" w:rsidP="0077678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E</w:t>
            </w:r>
            <w:r w:rsidRPr="00F14F35">
              <w:rPr>
                <w:rFonts w:cs="Arial"/>
                <w:color w:val="0070C0"/>
                <w:sz w:val="18"/>
                <w:szCs w:val="18"/>
              </w:rPr>
              <w:t>nsure tenses are sustained througho</w:t>
            </w:r>
            <w:r>
              <w:rPr>
                <w:rFonts w:cs="Arial"/>
                <w:color w:val="0070C0"/>
                <w:sz w:val="18"/>
                <w:szCs w:val="18"/>
              </w:rPr>
              <w:t>ut including irregular verbs e</w:t>
            </w:r>
            <w:r w:rsidRPr="00F14F35">
              <w:rPr>
                <w:rFonts w:cs="Arial"/>
                <w:color w:val="0070C0"/>
                <w:sz w:val="18"/>
                <w:szCs w:val="18"/>
              </w:rPr>
              <w:t>.g. wear, wore</w:t>
            </w:r>
            <w:r w:rsidR="00A97F98">
              <w:rPr>
                <w:rFonts w:cs="Arial"/>
                <w:color w:val="0070C0"/>
                <w:sz w:val="18"/>
                <w:szCs w:val="18"/>
              </w:rPr>
              <w:t>.</w:t>
            </w:r>
          </w:p>
          <w:p w:rsidR="0077678B" w:rsidRPr="00F14F35" w:rsidRDefault="0077678B" w:rsidP="0077678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cs="Arial"/>
                <w:color w:val="0070C0"/>
                <w:sz w:val="18"/>
                <w:szCs w:val="18"/>
              </w:rPr>
            </w:pPr>
            <w:r w:rsidRPr="00F14F35">
              <w:rPr>
                <w:rFonts w:cs="Arial"/>
                <w:color w:val="0070C0"/>
                <w:sz w:val="18"/>
                <w:szCs w:val="18"/>
              </w:rPr>
              <w:lastRenderedPageBreak/>
              <w:t>Ensure sentences make sense. Check for omitted words.</w:t>
            </w:r>
          </w:p>
          <w:p w:rsidR="0077678B" w:rsidRPr="00F14F35" w:rsidRDefault="0077678B" w:rsidP="0077678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cs="Arial"/>
                <w:color w:val="0070C0"/>
                <w:sz w:val="18"/>
                <w:szCs w:val="18"/>
              </w:rPr>
            </w:pPr>
            <w:r w:rsidRPr="00F14F35">
              <w:rPr>
                <w:rFonts w:cs="Arial"/>
                <w:color w:val="0070C0"/>
                <w:sz w:val="18"/>
                <w:szCs w:val="18"/>
              </w:rPr>
              <w:t>Ensure conjun</w:t>
            </w:r>
            <w:r>
              <w:rPr>
                <w:rFonts w:cs="Arial"/>
                <w:color w:val="0070C0"/>
                <w:sz w:val="18"/>
                <w:szCs w:val="18"/>
              </w:rPr>
              <w:t>ctions used are used accurately e</w:t>
            </w:r>
            <w:r w:rsidRPr="00F14F35">
              <w:rPr>
                <w:rFonts w:cs="Arial"/>
                <w:color w:val="0070C0"/>
                <w:sz w:val="18"/>
                <w:szCs w:val="18"/>
              </w:rPr>
              <w:t>.g. because = reason</w:t>
            </w:r>
            <w:r>
              <w:rPr>
                <w:rFonts w:cs="Arial"/>
                <w:color w:val="0070C0"/>
                <w:sz w:val="18"/>
                <w:szCs w:val="18"/>
              </w:rPr>
              <w:t>; b</w:t>
            </w:r>
            <w:r w:rsidRPr="00F14F35">
              <w:rPr>
                <w:rFonts w:cs="Arial"/>
                <w:color w:val="0070C0"/>
                <w:sz w:val="18"/>
                <w:szCs w:val="18"/>
              </w:rPr>
              <w:t>ut = problem</w:t>
            </w:r>
            <w:r w:rsidR="00A97F98">
              <w:rPr>
                <w:rFonts w:cs="Arial"/>
                <w:color w:val="0070C0"/>
                <w:sz w:val="18"/>
                <w:szCs w:val="18"/>
              </w:rPr>
              <w:t>.</w:t>
            </w:r>
          </w:p>
          <w:p w:rsidR="0077678B" w:rsidRPr="0077678B" w:rsidRDefault="0077678B" w:rsidP="0077678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cs="Arial"/>
                <w:color w:val="0070C0"/>
                <w:sz w:val="18"/>
                <w:szCs w:val="18"/>
              </w:rPr>
            </w:pPr>
            <w:r w:rsidRPr="00F14F35">
              <w:rPr>
                <w:rFonts w:cs="Arial"/>
                <w:color w:val="0070C0"/>
                <w:sz w:val="18"/>
                <w:szCs w:val="18"/>
              </w:rPr>
              <w:t>Check for consistent use of pronouns and nouns.</w:t>
            </w:r>
          </w:p>
          <w:p w:rsidR="00B1074B" w:rsidRDefault="00B1074B" w:rsidP="007A61B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76"/>
              <w:rPr>
                <w:rFonts w:cs="Arial"/>
                <w:szCs w:val="20"/>
              </w:rPr>
            </w:pPr>
            <w:r w:rsidRPr="0061627E">
              <w:rPr>
                <w:rFonts w:cs="Arial"/>
                <w:szCs w:val="20"/>
              </w:rPr>
              <w:t>Proof reading for spelling and punctuation errors.</w:t>
            </w:r>
          </w:p>
          <w:p w:rsidR="0077678B" w:rsidRPr="00F14F35" w:rsidRDefault="0077678B" w:rsidP="0077678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 xml:space="preserve">Identify and correct for Year 3/4 spelling lists. (Sustain Year </w:t>
            </w:r>
            <w:r w:rsidRPr="00F14F35">
              <w:rPr>
                <w:rFonts w:cs="Arial"/>
                <w:color w:val="0070C0"/>
                <w:sz w:val="18"/>
                <w:szCs w:val="18"/>
              </w:rPr>
              <w:t>1 and 2 spelling lists)</w:t>
            </w:r>
            <w:r w:rsidR="00A97F98">
              <w:rPr>
                <w:rFonts w:cs="Arial"/>
                <w:color w:val="0070C0"/>
                <w:sz w:val="18"/>
                <w:szCs w:val="18"/>
              </w:rPr>
              <w:t>.</w:t>
            </w:r>
          </w:p>
          <w:p w:rsidR="0077678B" w:rsidRPr="00F14F35" w:rsidRDefault="0077678B" w:rsidP="0077678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cs="Arial"/>
                <w:color w:val="0070C0"/>
                <w:sz w:val="18"/>
                <w:szCs w:val="18"/>
              </w:rPr>
            </w:pPr>
            <w:r w:rsidRPr="00F14F35">
              <w:rPr>
                <w:rFonts w:cs="Arial"/>
                <w:color w:val="0070C0"/>
                <w:sz w:val="18"/>
                <w:szCs w:val="18"/>
              </w:rPr>
              <w:t>Consistent use of ca</w:t>
            </w:r>
            <w:r>
              <w:rPr>
                <w:rFonts w:cs="Arial"/>
                <w:color w:val="0070C0"/>
                <w:sz w:val="18"/>
                <w:szCs w:val="18"/>
              </w:rPr>
              <w:t>pital letters for start of sentence and proper n</w:t>
            </w:r>
            <w:r w:rsidRPr="00F14F35">
              <w:rPr>
                <w:rFonts w:cs="Arial"/>
                <w:color w:val="0070C0"/>
                <w:sz w:val="18"/>
                <w:szCs w:val="18"/>
              </w:rPr>
              <w:t>ouns</w:t>
            </w:r>
            <w:r w:rsidR="00A97F98">
              <w:rPr>
                <w:rFonts w:cs="Arial"/>
                <w:color w:val="0070C0"/>
                <w:sz w:val="18"/>
                <w:szCs w:val="18"/>
              </w:rPr>
              <w:t>.</w:t>
            </w:r>
          </w:p>
          <w:p w:rsidR="0077678B" w:rsidRPr="0077678B" w:rsidRDefault="0077678B" w:rsidP="0077678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Use punctuation marks for: commas in lists; questions; exclamations; direct s</w:t>
            </w:r>
            <w:r w:rsidRPr="00F14F35">
              <w:rPr>
                <w:rFonts w:cs="Arial"/>
                <w:color w:val="0070C0"/>
                <w:sz w:val="18"/>
                <w:szCs w:val="18"/>
              </w:rPr>
              <w:t>peech accurately.</w:t>
            </w:r>
          </w:p>
          <w:p w:rsidR="00B1074B" w:rsidRDefault="00B1074B" w:rsidP="007A61B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76"/>
              <w:rPr>
                <w:rFonts w:cs="Arial"/>
                <w:szCs w:val="20"/>
              </w:rPr>
            </w:pPr>
            <w:r w:rsidRPr="0061627E">
              <w:rPr>
                <w:rFonts w:cs="Arial"/>
                <w:szCs w:val="20"/>
              </w:rPr>
              <w:t>Use the first two or three letters of a word to check its spelling in a dictionary.</w:t>
            </w:r>
          </w:p>
          <w:p w:rsidR="00F14F35" w:rsidRPr="00F14F35" w:rsidRDefault="00F14F35" w:rsidP="00F14F3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cs="Arial"/>
                <w:color w:val="0070C0"/>
                <w:sz w:val="18"/>
                <w:szCs w:val="18"/>
              </w:rPr>
            </w:pPr>
            <w:r w:rsidRPr="00F14F35">
              <w:rPr>
                <w:rFonts w:cs="Arial"/>
                <w:color w:val="0070C0"/>
                <w:sz w:val="18"/>
                <w:szCs w:val="18"/>
              </w:rPr>
              <w:t>Use a dictionary to support spelling.</w:t>
            </w:r>
          </w:p>
          <w:p w:rsidR="00B1074B" w:rsidRPr="0061627E" w:rsidRDefault="00B1074B" w:rsidP="007A61BA">
            <w:pPr>
              <w:pStyle w:val="ListParagraph"/>
              <w:spacing w:after="0"/>
              <w:ind w:left="376"/>
              <w:rPr>
                <w:rFonts w:cs="Arial"/>
                <w:szCs w:val="20"/>
              </w:rPr>
            </w:pPr>
          </w:p>
          <w:p w:rsidR="00D17BFE" w:rsidRPr="00072BED" w:rsidRDefault="00B1074B" w:rsidP="007A61B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76"/>
              <w:rPr>
                <w:rFonts w:cs="Arial"/>
                <w:b/>
                <w:szCs w:val="20"/>
                <w:u w:val="single"/>
              </w:rPr>
            </w:pPr>
            <w:r w:rsidRPr="0061627E">
              <w:rPr>
                <w:rFonts w:cs="Arial"/>
                <w:szCs w:val="20"/>
              </w:rPr>
              <w:t>Read aloud their own writing, to a group or the whole class, using appropriate intonation and controlling the tone and volume so that the meaning is clear.</w:t>
            </w:r>
          </w:p>
          <w:p w:rsidR="00072BED" w:rsidRPr="00072BED" w:rsidRDefault="0077678B" w:rsidP="00072BE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S</w:t>
            </w:r>
            <w:r w:rsidR="00072BED" w:rsidRPr="00072BED">
              <w:rPr>
                <w:rFonts w:cs="Arial"/>
                <w:color w:val="0070C0"/>
                <w:sz w:val="18"/>
                <w:szCs w:val="18"/>
              </w:rPr>
              <w:t>peak with expression by using information around the speech marks.</w:t>
            </w:r>
          </w:p>
          <w:p w:rsidR="00072BED" w:rsidRDefault="00072BED" w:rsidP="00072BE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cs="Arial"/>
                <w:color w:val="0070C0"/>
                <w:sz w:val="18"/>
                <w:szCs w:val="18"/>
              </w:rPr>
            </w:pPr>
            <w:r w:rsidRPr="00072BED">
              <w:rPr>
                <w:rFonts w:cs="Arial"/>
                <w:color w:val="0070C0"/>
                <w:sz w:val="18"/>
                <w:szCs w:val="18"/>
              </w:rPr>
              <w:t>Use tone and volu</w:t>
            </w:r>
            <w:r w:rsidR="0077678B">
              <w:rPr>
                <w:rFonts w:cs="Arial"/>
                <w:color w:val="0070C0"/>
                <w:sz w:val="18"/>
                <w:szCs w:val="18"/>
              </w:rPr>
              <w:t>me to express the atmosphere e.</w:t>
            </w:r>
            <w:r w:rsidRPr="00072BED">
              <w:rPr>
                <w:rFonts w:cs="Arial"/>
                <w:color w:val="0070C0"/>
                <w:sz w:val="18"/>
                <w:szCs w:val="18"/>
              </w:rPr>
              <w:t>g</w:t>
            </w:r>
            <w:r w:rsidR="0077678B">
              <w:rPr>
                <w:rFonts w:cs="Arial"/>
                <w:color w:val="0070C0"/>
                <w:sz w:val="18"/>
                <w:szCs w:val="18"/>
              </w:rPr>
              <w:t>. dark cave = slow low voice; b</w:t>
            </w:r>
            <w:r w:rsidRPr="00072BED">
              <w:rPr>
                <w:rFonts w:cs="Arial"/>
                <w:color w:val="0070C0"/>
                <w:sz w:val="18"/>
                <w:szCs w:val="18"/>
              </w:rPr>
              <w:t>eing chased</w:t>
            </w:r>
            <w:r w:rsidR="0077678B">
              <w:rPr>
                <w:rFonts w:cs="Arial"/>
                <w:color w:val="0070C0"/>
                <w:sz w:val="18"/>
                <w:szCs w:val="18"/>
              </w:rPr>
              <w:t xml:space="preserve"> </w:t>
            </w:r>
            <w:r w:rsidRPr="00072BED">
              <w:rPr>
                <w:rFonts w:cs="Arial"/>
                <w:color w:val="0070C0"/>
                <w:sz w:val="18"/>
                <w:szCs w:val="18"/>
              </w:rPr>
              <w:t>=</w:t>
            </w:r>
            <w:r w:rsidR="0077678B">
              <w:rPr>
                <w:rFonts w:cs="Arial"/>
                <w:color w:val="0070C0"/>
                <w:sz w:val="18"/>
                <w:szCs w:val="18"/>
              </w:rPr>
              <w:t xml:space="preserve"> f</w:t>
            </w:r>
            <w:r w:rsidRPr="00072BED">
              <w:rPr>
                <w:rFonts w:cs="Arial"/>
                <w:color w:val="0070C0"/>
                <w:sz w:val="18"/>
                <w:szCs w:val="18"/>
              </w:rPr>
              <w:t>ast and high</w:t>
            </w:r>
            <w:r w:rsidR="00A97F98">
              <w:rPr>
                <w:rFonts w:cs="Arial"/>
                <w:color w:val="0070C0"/>
                <w:sz w:val="18"/>
                <w:szCs w:val="18"/>
              </w:rPr>
              <w:t>.</w:t>
            </w:r>
          </w:p>
          <w:p w:rsidR="00072BED" w:rsidRPr="00072BED" w:rsidRDefault="00072BED" w:rsidP="00072BE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cs="Arial"/>
                <w:color w:val="0070C0"/>
                <w:sz w:val="18"/>
                <w:szCs w:val="18"/>
              </w:rPr>
            </w:pPr>
            <w:r w:rsidRPr="00072BED">
              <w:rPr>
                <w:rFonts w:cs="Arial"/>
                <w:color w:val="0070C0"/>
                <w:sz w:val="18"/>
                <w:szCs w:val="18"/>
              </w:rPr>
              <w:t>Pause at punctuation marks to help meaning.</w:t>
            </w:r>
          </w:p>
        </w:tc>
      </w:tr>
      <w:tr w:rsidR="00653D39" w:rsidRPr="0061627E" w:rsidTr="00A85655">
        <w:tc>
          <w:tcPr>
            <w:tcW w:w="2752" w:type="dxa"/>
            <w:shd w:val="clear" w:color="auto" w:fill="D9D9D9" w:themeFill="background1" w:themeFillShade="D9"/>
          </w:tcPr>
          <w:p w:rsidR="00653D39" w:rsidRPr="0061627E" w:rsidRDefault="00653D39" w:rsidP="007A61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627E">
              <w:rPr>
                <w:rFonts w:ascii="Arial" w:hAnsi="Arial" w:cs="Arial"/>
                <w:b/>
                <w:sz w:val="20"/>
                <w:szCs w:val="20"/>
              </w:rPr>
              <w:lastRenderedPageBreak/>
              <w:t>Grammar (Word Level)</w:t>
            </w:r>
          </w:p>
        </w:tc>
        <w:tc>
          <w:tcPr>
            <w:tcW w:w="12627" w:type="dxa"/>
            <w:gridSpan w:val="2"/>
            <w:shd w:val="clear" w:color="auto" w:fill="auto"/>
          </w:tcPr>
          <w:p w:rsidR="00B1074B" w:rsidRPr="0061627E" w:rsidRDefault="00B1074B" w:rsidP="007A61B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76"/>
              <w:rPr>
                <w:rFonts w:cs="Arial"/>
                <w:szCs w:val="20"/>
              </w:rPr>
            </w:pPr>
            <w:r w:rsidRPr="0061627E">
              <w:rPr>
                <w:rFonts w:cs="Arial"/>
                <w:szCs w:val="20"/>
              </w:rPr>
              <w:t xml:space="preserve">Form nouns using a range of prefixes [e.g. super–, anti–, auto–] (see </w:t>
            </w:r>
            <w:r w:rsidR="0077678B">
              <w:rPr>
                <w:rFonts w:cs="Arial"/>
                <w:szCs w:val="20"/>
              </w:rPr>
              <w:t xml:space="preserve">NC English </w:t>
            </w:r>
            <w:r w:rsidRPr="0061627E">
              <w:rPr>
                <w:rFonts w:cs="Arial"/>
                <w:szCs w:val="20"/>
              </w:rPr>
              <w:t xml:space="preserve">Appendix 1 </w:t>
            </w:r>
            <w:r w:rsidR="0077678B">
              <w:rPr>
                <w:rFonts w:cs="Arial"/>
                <w:szCs w:val="20"/>
              </w:rPr>
              <w:t xml:space="preserve">below </w:t>
            </w:r>
            <w:r w:rsidRPr="0061627E">
              <w:rPr>
                <w:rFonts w:cs="Arial"/>
                <w:szCs w:val="20"/>
              </w:rPr>
              <w:t xml:space="preserve">for further </w:t>
            </w:r>
            <w:r w:rsidRPr="0061627E">
              <w:rPr>
                <w:rFonts w:cs="Arial"/>
                <w:b/>
                <w:szCs w:val="20"/>
              </w:rPr>
              <w:t>prefixes and suffixes</w:t>
            </w:r>
            <w:r w:rsidRPr="0061627E">
              <w:rPr>
                <w:rFonts w:cs="Arial"/>
                <w:szCs w:val="20"/>
              </w:rPr>
              <w:t>)</w:t>
            </w:r>
          </w:p>
          <w:p w:rsidR="00B1074B" w:rsidRDefault="00B1074B" w:rsidP="007A61B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76"/>
              <w:rPr>
                <w:rFonts w:cs="Arial"/>
                <w:szCs w:val="20"/>
              </w:rPr>
            </w:pPr>
            <w:r w:rsidRPr="0061627E">
              <w:rPr>
                <w:rFonts w:cs="Arial"/>
                <w:szCs w:val="20"/>
              </w:rPr>
              <w:t>Use the determiner ‘a’ or ‘an’ according to whether the next word begins with a consonant or a vowel [e.g. a rock, an open box]</w:t>
            </w:r>
          </w:p>
          <w:p w:rsidR="00E53CCF" w:rsidRPr="00E53CCF" w:rsidRDefault="00E53CCF" w:rsidP="00E53CCF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cs="Arial"/>
                <w:color w:val="0070C0"/>
                <w:sz w:val="18"/>
                <w:szCs w:val="18"/>
              </w:rPr>
            </w:pPr>
            <w:r w:rsidRPr="00E53CCF">
              <w:rPr>
                <w:rFonts w:cs="Arial"/>
                <w:color w:val="0070C0"/>
                <w:sz w:val="18"/>
                <w:szCs w:val="18"/>
              </w:rPr>
              <w:t>Identify where a or an is used. Link to the noun.</w:t>
            </w:r>
          </w:p>
          <w:p w:rsidR="00E53CCF" w:rsidRPr="00E53CCF" w:rsidRDefault="00E53CCF" w:rsidP="00E53CCF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cs="Arial"/>
                <w:color w:val="0070C0"/>
                <w:sz w:val="18"/>
                <w:szCs w:val="18"/>
              </w:rPr>
            </w:pPr>
            <w:r w:rsidRPr="00E53CCF">
              <w:rPr>
                <w:rFonts w:cs="Arial"/>
                <w:color w:val="0070C0"/>
                <w:sz w:val="18"/>
                <w:szCs w:val="18"/>
              </w:rPr>
              <w:t>Apply knowledge of a and an and use accurately.</w:t>
            </w:r>
          </w:p>
          <w:p w:rsidR="00B1074B" w:rsidRDefault="00B1074B" w:rsidP="007A61B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76"/>
              <w:rPr>
                <w:rFonts w:cs="Arial"/>
                <w:szCs w:val="20"/>
              </w:rPr>
            </w:pPr>
            <w:r w:rsidRPr="0061627E">
              <w:rPr>
                <w:rFonts w:cs="Arial"/>
                <w:szCs w:val="20"/>
              </w:rPr>
              <w:t>Recognise word families based on common words, showing how words are related in form and meaning [e.g. solve, solution, solver, dissolve, insoluble]</w:t>
            </w:r>
          </w:p>
          <w:p w:rsidR="00F14F35" w:rsidRPr="00F14F35" w:rsidRDefault="00F14F35" w:rsidP="00F14F3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cs="Arial"/>
                <w:color w:val="0070C0"/>
                <w:sz w:val="18"/>
                <w:szCs w:val="18"/>
              </w:rPr>
            </w:pPr>
            <w:r w:rsidRPr="00F14F35">
              <w:rPr>
                <w:rFonts w:cs="Arial"/>
                <w:color w:val="0070C0"/>
                <w:sz w:val="18"/>
                <w:szCs w:val="18"/>
              </w:rPr>
              <w:t>Follow the spelling scheme.</w:t>
            </w:r>
          </w:p>
          <w:p w:rsidR="00F14F35" w:rsidRPr="00F14F35" w:rsidRDefault="00F14F35" w:rsidP="00F14F3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cs="Arial"/>
                <w:color w:val="0070C0"/>
                <w:sz w:val="18"/>
                <w:szCs w:val="18"/>
              </w:rPr>
            </w:pPr>
            <w:r w:rsidRPr="00F14F35">
              <w:rPr>
                <w:rFonts w:cs="Arial"/>
                <w:color w:val="0070C0"/>
                <w:sz w:val="18"/>
                <w:szCs w:val="18"/>
              </w:rPr>
              <w:t>Check determiners a or an</w:t>
            </w:r>
            <w:r w:rsidR="00A97F98">
              <w:rPr>
                <w:rFonts w:cs="Arial"/>
                <w:color w:val="0070C0"/>
                <w:sz w:val="18"/>
                <w:szCs w:val="18"/>
              </w:rPr>
              <w:t>.</w:t>
            </w:r>
          </w:p>
          <w:p w:rsidR="00653D39" w:rsidRPr="00E53CCF" w:rsidRDefault="00B1074B" w:rsidP="007A61BA">
            <w:pPr>
              <w:pStyle w:val="Default"/>
              <w:numPr>
                <w:ilvl w:val="0"/>
                <w:numId w:val="24"/>
              </w:numPr>
              <w:ind w:left="376"/>
              <w:rPr>
                <w:sz w:val="20"/>
                <w:szCs w:val="20"/>
              </w:rPr>
            </w:pPr>
            <w:r w:rsidRPr="0061627E">
              <w:rPr>
                <w:sz w:val="20"/>
                <w:szCs w:val="20"/>
              </w:rPr>
              <w:t xml:space="preserve">Use </w:t>
            </w:r>
            <w:r w:rsidRPr="00327EB6">
              <w:rPr>
                <w:color w:val="auto"/>
                <w:sz w:val="20"/>
                <w:szCs w:val="20"/>
              </w:rPr>
              <w:t>similes in poetry.</w:t>
            </w:r>
          </w:p>
          <w:p w:rsidR="00E53CCF" w:rsidRPr="00E53CCF" w:rsidRDefault="00E53CCF" w:rsidP="00E53CCF">
            <w:pPr>
              <w:pStyle w:val="Default"/>
              <w:numPr>
                <w:ilvl w:val="0"/>
                <w:numId w:val="24"/>
              </w:numPr>
              <w:rPr>
                <w:color w:val="0070C0"/>
                <w:sz w:val="18"/>
                <w:szCs w:val="18"/>
              </w:rPr>
            </w:pPr>
            <w:r w:rsidRPr="00E53CCF">
              <w:rPr>
                <w:color w:val="0070C0"/>
                <w:sz w:val="18"/>
                <w:szCs w:val="18"/>
              </w:rPr>
              <w:t>Compare an object / p</w:t>
            </w:r>
            <w:r w:rsidR="00A20340">
              <w:rPr>
                <w:color w:val="0070C0"/>
                <w:sz w:val="18"/>
                <w:szCs w:val="18"/>
              </w:rPr>
              <w:t>erson to another relevant thing</w:t>
            </w:r>
            <w:r w:rsidRPr="00E53CCF">
              <w:rPr>
                <w:color w:val="0070C0"/>
                <w:sz w:val="18"/>
                <w:szCs w:val="18"/>
              </w:rPr>
              <w:t xml:space="preserve"> e.g</w:t>
            </w:r>
            <w:r w:rsidR="0077678B">
              <w:rPr>
                <w:color w:val="0070C0"/>
                <w:sz w:val="18"/>
                <w:szCs w:val="18"/>
              </w:rPr>
              <w:t>. r</w:t>
            </w:r>
            <w:r w:rsidRPr="00E53CCF">
              <w:rPr>
                <w:color w:val="0070C0"/>
                <w:sz w:val="18"/>
                <w:szCs w:val="18"/>
              </w:rPr>
              <w:t>un – something that runs.</w:t>
            </w:r>
          </w:p>
          <w:p w:rsidR="00E53CCF" w:rsidRPr="00E53CCF" w:rsidRDefault="00E53CCF" w:rsidP="00E53CCF">
            <w:pPr>
              <w:pStyle w:val="Default"/>
              <w:numPr>
                <w:ilvl w:val="0"/>
                <w:numId w:val="24"/>
              </w:numPr>
              <w:rPr>
                <w:color w:val="0070C0"/>
                <w:sz w:val="18"/>
                <w:szCs w:val="18"/>
              </w:rPr>
            </w:pPr>
            <w:r w:rsidRPr="00E53CCF">
              <w:rPr>
                <w:color w:val="0070C0"/>
                <w:sz w:val="18"/>
                <w:szCs w:val="18"/>
              </w:rPr>
              <w:t xml:space="preserve">Use </w:t>
            </w:r>
            <w:r w:rsidR="00EA3DA7">
              <w:rPr>
                <w:color w:val="0070C0"/>
                <w:sz w:val="18"/>
                <w:szCs w:val="18"/>
              </w:rPr>
              <w:t>‘</w:t>
            </w:r>
            <w:r w:rsidRPr="00E53CCF">
              <w:rPr>
                <w:color w:val="0070C0"/>
                <w:sz w:val="18"/>
                <w:szCs w:val="18"/>
              </w:rPr>
              <w:t>like</w:t>
            </w:r>
            <w:r w:rsidR="00EA3DA7">
              <w:rPr>
                <w:color w:val="0070C0"/>
                <w:sz w:val="18"/>
                <w:szCs w:val="18"/>
              </w:rPr>
              <w:t>’</w:t>
            </w:r>
            <w:r w:rsidRPr="00E53CCF">
              <w:rPr>
                <w:color w:val="0070C0"/>
                <w:sz w:val="18"/>
                <w:szCs w:val="18"/>
              </w:rPr>
              <w:t xml:space="preserve"> </w:t>
            </w:r>
            <w:r w:rsidR="0077678B">
              <w:rPr>
                <w:color w:val="0070C0"/>
                <w:sz w:val="18"/>
                <w:szCs w:val="18"/>
              </w:rPr>
              <w:t>‘</w:t>
            </w:r>
            <w:r w:rsidRPr="00E53CCF">
              <w:rPr>
                <w:color w:val="0070C0"/>
                <w:sz w:val="18"/>
                <w:szCs w:val="18"/>
              </w:rPr>
              <w:t>It was like a …</w:t>
            </w:r>
            <w:r w:rsidR="0077678B">
              <w:rPr>
                <w:color w:val="0070C0"/>
                <w:sz w:val="18"/>
                <w:szCs w:val="18"/>
              </w:rPr>
              <w:t>’</w:t>
            </w:r>
          </w:p>
          <w:p w:rsidR="00E53CCF" w:rsidRDefault="00E53CCF" w:rsidP="00E53CCF">
            <w:pPr>
              <w:pStyle w:val="Default"/>
              <w:numPr>
                <w:ilvl w:val="0"/>
                <w:numId w:val="24"/>
              </w:numPr>
              <w:rPr>
                <w:color w:val="0070C0"/>
                <w:sz w:val="18"/>
                <w:szCs w:val="18"/>
              </w:rPr>
            </w:pPr>
            <w:r w:rsidRPr="00E53CCF">
              <w:rPr>
                <w:color w:val="0070C0"/>
                <w:sz w:val="18"/>
                <w:szCs w:val="18"/>
              </w:rPr>
              <w:t xml:space="preserve">Use </w:t>
            </w:r>
            <w:r w:rsidR="00EA3DA7">
              <w:rPr>
                <w:color w:val="0070C0"/>
                <w:sz w:val="18"/>
                <w:szCs w:val="18"/>
              </w:rPr>
              <w:t>‘</w:t>
            </w:r>
            <w:r w:rsidRPr="00E53CCF">
              <w:rPr>
                <w:color w:val="0070C0"/>
                <w:sz w:val="18"/>
                <w:szCs w:val="18"/>
              </w:rPr>
              <w:t>as</w:t>
            </w:r>
            <w:r w:rsidR="00EA3DA7">
              <w:rPr>
                <w:color w:val="0070C0"/>
                <w:sz w:val="18"/>
                <w:szCs w:val="18"/>
              </w:rPr>
              <w:t>’</w:t>
            </w:r>
            <w:r w:rsidRPr="00E53CCF">
              <w:rPr>
                <w:color w:val="0070C0"/>
                <w:sz w:val="18"/>
                <w:szCs w:val="18"/>
              </w:rPr>
              <w:t xml:space="preserve"> to compare when writing a simile.</w:t>
            </w:r>
          </w:p>
          <w:p w:rsidR="00E53CCF" w:rsidRPr="00A97F98" w:rsidRDefault="00D15756" w:rsidP="00A97F98">
            <w:pPr>
              <w:pStyle w:val="Default"/>
              <w:numPr>
                <w:ilvl w:val="0"/>
                <w:numId w:val="24"/>
              </w:numPr>
              <w:rPr>
                <w:color w:val="0070C0"/>
                <w:sz w:val="18"/>
                <w:szCs w:val="18"/>
              </w:rPr>
            </w:pPr>
            <w:r w:rsidRPr="00A97F98">
              <w:rPr>
                <w:color w:val="0070C0"/>
                <w:sz w:val="18"/>
                <w:szCs w:val="18"/>
              </w:rPr>
              <w:t>Greater Depth:</w:t>
            </w:r>
            <w:r w:rsidR="00A20340" w:rsidRPr="00A97F98">
              <w:rPr>
                <w:color w:val="0070C0"/>
                <w:sz w:val="18"/>
                <w:szCs w:val="18"/>
              </w:rPr>
              <w:t xml:space="preserve"> u</w:t>
            </w:r>
            <w:r w:rsidR="00E53CCF" w:rsidRPr="00A97F98">
              <w:rPr>
                <w:color w:val="0070C0"/>
                <w:sz w:val="18"/>
                <w:szCs w:val="18"/>
              </w:rPr>
              <w:t>se relevant s</w:t>
            </w:r>
            <w:r w:rsidR="00A20340" w:rsidRPr="00A97F98">
              <w:rPr>
                <w:color w:val="0070C0"/>
                <w:sz w:val="18"/>
                <w:szCs w:val="18"/>
              </w:rPr>
              <w:t>imiles to create atmosphere e.g. s</w:t>
            </w:r>
            <w:r w:rsidR="00E53CCF" w:rsidRPr="00A97F98">
              <w:rPr>
                <w:color w:val="0070C0"/>
                <w:sz w:val="18"/>
                <w:szCs w:val="18"/>
              </w:rPr>
              <w:t>ad – the simile needs to reflect this.</w:t>
            </w:r>
          </w:p>
        </w:tc>
      </w:tr>
      <w:tr w:rsidR="007E365D" w:rsidRPr="0061627E" w:rsidTr="007E365D">
        <w:trPr>
          <w:trHeight w:val="538"/>
        </w:trPr>
        <w:tc>
          <w:tcPr>
            <w:tcW w:w="2752" w:type="dxa"/>
            <w:shd w:val="clear" w:color="auto" w:fill="D9D9D9" w:themeFill="background1" w:themeFillShade="D9"/>
          </w:tcPr>
          <w:p w:rsidR="007E365D" w:rsidRPr="0061627E" w:rsidRDefault="007E365D" w:rsidP="007A61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627E">
              <w:rPr>
                <w:rFonts w:ascii="Arial" w:hAnsi="Arial" w:cs="Arial"/>
                <w:b/>
                <w:sz w:val="20"/>
                <w:szCs w:val="20"/>
              </w:rPr>
              <w:t>Transcription: Spelling and Handwriting</w:t>
            </w:r>
          </w:p>
        </w:tc>
        <w:tc>
          <w:tcPr>
            <w:tcW w:w="12627" w:type="dxa"/>
            <w:gridSpan w:val="2"/>
            <w:shd w:val="clear" w:color="auto" w:fill="auto"/>
          </w:tcPr>
          <w:p w:rsidR="0061627E" w:rsidRPr="0061627E" w:rsidRDefault="0061627E" w:rsidP="007A61B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76"/>
              <w:rPr>
                <w:rFonts w:cs="Arial"/>
                <w:szCs w:val="20"/>
              </w:rPr>
            </w:pPr>
            <w:r w:rsidRPr="0061627E">
              <w:rPr>
                <w:rFonts w:cs="Arial"/>
                <w:szCs w:val="20"/>
              </w:rPr>
              <w:t xml:space="preserve">Spell further homophones. </w:t>
            </w:r>
          </w:p>
          <w:p w:rsidR="0061627E" w:rsidRPr="0061627E" w:rsidRDefault="0061627E" w:rsidP="007A61B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76"/>
              <w:rPr>
                <w:rFonts w:cs="Arial"/>
                <w:szCs w:val="20"/>
              </w:rPr>
            </w:pPr>
            <w:r w:rsidRPr="0061627E">
              <w:rPr>
                <w:rFonts w:cs="Arial"/>
                <w:szCs w:val="20"/>
              </w:rPr>
              <w:t xml:space="preserve">Use further prefixes and suffixes and understand how to add them (See </w:t>
            </w:r>
            <w:r w:rsidR="00ED77A5">
              <w:rPr>
                <w:rFonts w:cs="Arial"/>
                <w:szCs w:val="20"/>
              </w:rPr>
              <w:t xml:space="preserve">NC </w:t>
            </w:r>
            <w:r w:rsidRPr="0061627E">
              <w:rPr>
                <w:rFonts w:cs="Arial"/>
                <w:szCs w:val="20"/>
              </w:rPr>
              <w:t>English Appendix 1</w:t>
            </w:r>
            <w:r w:rsidR="00ED77A5">
              <w:rPr>
                <w:rFonts w:cs="Arial"/>
                <w:szCs w:val="20"/>
              </w:rPr>
              <w:t xml:space="preserve"> below</w:t>
            </w:r>
            <w:r w:rsidRPr="0061627E">
              <w:rPr>
                <w:rFonts w:cs="Arial"/>
                <w:szCs w:val="20"/>
              </w:rPr>
              <w:t xml:space="preserve">). </w:t>
            </w:r>
          </w:p>
          <w:p w:rsidR="0061627E" w:rsidRPr="0061627E" w:rsidRDefault="0061627E" w:rsidP="007A61BA">
            <w:pPr>
              <w:pStyle w:val="Default"/>
              <w:numPr>
                <w:ilvl w:val="0"/>
                <w:numId w:val="24"/>
              </w:numPr>
              <w:ind w:left="376"/>
              <w:rPr>
                <w:sz w:val="20"/>
                <w:szCs w:val="20"/>
              </w:rPr>
            </w:pPr>
            <w:r w:rsidRPr="0061627E">
              <w:rPr>
                <w:sz w:val="20"/>
                <w:szCs w:val="20"/>
              </w:rPr>
              <w:t xml:space="preserve">Spell words that are often misspelt (See </w:t>
            </w:r>
            <w:r w:rsidR="00ED77A5">
              <w:rPr>
                <w:sz w:val="20"/>
                <w:szCs w:val="20"/>
              </w:rPr>
              <w:t xml:space="preserve">NC </w:t>
            </w:r>
            <w:r w:rsidRPr="0061627E">
              <w:rPr>
                <w:sz w:val="20"/>
                <w:szCs w:val="20"/>
              </w:rPr>
              <w:t>English Appendix 1</w:t>
            </w:r>
            <w:r w:rsidR="00ED77A5">
              <w:rPr>
                <w:sz w:val="20"/>
                <w:szCs w:val="20"/>
              </w:rPr>
              <w:t xml:space="preserve"> below</w:t>
            </w:r>
            <w:r w:rsidRPr="0061627E">
              <w:rPr>
                <w:sz w:val="20"/>
                <w:szCs w:val="20"/>
              </w:rPr>
              <w:t>).</w:t>
            </w:r>
          </w:p>
          <w:p w:rsidR="0061627E" w:rsidRPr="0061627E" w:rsidRDefault="0061627E" w:rsidP="007A61BA">
            <w:pPr>
              <w:pStyle w:val="Default"/>
              <w:numPr>
                <w:ilvl w:val="0"/>
                <w:numId w:val="24"/>
              </w:numPr>
              <w:ind w:left="376"/>
              <w:rPr>
                <w:sz w:val="20"/>
                <w:szCs w:val="20"/>
              </w:rPr>
            </w:pPr>
            <w:r w:rsidRPr="0061627E">
              <w:rPr>
                <w:sz w:val="20"/>
                <w:szCs w:val="20"/>
              </w:rPr>
              <w:t>Place the possessive apostrophe accurately in words with regular plurals [for example, girls’, boys’] and in words with irregular plurals [for example, children’s].</w:t>
            </w:r>
          </w:p>
          <w:p w:rsidR="0061627E" w:rsidRDefault="0061627E" w:rsidP="007A61BA">
            <w:pPr>
              <w:pStyle w:val="Default"/>
              <w:numPr>
                <w:ilvl w:val="0"/>
                <w:numId w:val="24"/>
              </w:numPr>
              <w:ind w:left="376"/>
              <w:rPr>
                <w:sz w:val="20"/>
                <w:szCs w:val="20"/>
              </w:rPr>
            </w:pPr>
            <w:r w:rsidRPr="0061627E">
              <w:rPr>
                <w:sz w:val="20"/>
                <w:szCs w:val="20"/>
              </w:rPr>
              <w:t xml:space="preserve">Write from memory simple sentences, dictated by the teacher, that include words and punctuation taught so far. </w:t>
            </w:r>
          </w:p>
          <w:p w:rsidR="00653D39" w:rsidRDefault="0061627E" w:rsidP="007A61BA">
            <w:pPr>
              <w:pStyle w:val="Default"/>
              <w:numPr>
                <w:ilvl w:val="0"/>
                <w:numId w:val="24"/>
              </w:numPr>
              <w:ind w:left="376"/>
              <w:rPr>
                <w:sz w:val="20"/>
                <w:szCs w:val="20"/>
              </w:rPr>
            </w:pPr>
            <w:r w:rsidRPr="0061627E">
              <w:rPr>
                <w:sz w:val="20"/>
                <w:szCs w:val="20"/>
              </w:rPr>
              <w:t>Spell Word List Years 3 and 4.</w:t>
            </w:r>
          </w:p>
          <w:p w:rsidR="00A20340" w:rsidRPr="00A20340" w:rsidRDefault="00A20340" w:rsidP="00A97F98">
            <w:pPr>
              <w:pStyle w:val="Default"/>
              <w:numPr>
                <w:ilvl w:val="0"/>
                <w:numId w:val="24"/>
              </w:numPr>
              <w:rPr>
                <w:color w:val="0070C0"/>
                <w:sz w:val="18"/>
                <w:szCs w:val="18"/>
              </w:rPr>
            </w:pPr>
            <w:r w:rsidRPr="00A20340">
              <w:rPr>
                <w:color w:val="0070C0"/>
                <w:sz w:val="18"/>
                <w:szCs w:val="18"/>
              </w:rPr>
              <w:t>50% correct in Year 3</w:t>
            </w:r>
            <w:r w:rsidR="00A97F98">
              <w:rPr>
                <w:color w:val="0070C0"/>
                <w:sz w:val="18"/>
                <w:szCs w:val="18"/>
              </w:rPr>
              <w:t>.</w:t>
            </w:r>
          </w:p>
          <w:p w:rsidR="0061627E" w:rsidRPr="0061627E" w:rsidRDefault="0061627E" w:rsidP="007A61BA">
            <w:pPr>
              <w:pStyle w:val="Default"/>
              <w:rPr>
                <w:sz w:val="20"/>
                <w:szCs w:val="20"/>
              </w:rPr>
            </w:pPr>
          </w:p>
          <w:p w:rsidR="0061627E" w:rsidRDefault="0061627E" w:rsidP="007A61B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76"/>
              <w:rPr>
                <w:rFonts w:cs="Arial"/>
                <w:szCs w:val="20"/>
              </w:rPr>
            </w:pPr>
            <w:r w:rsidRPr="0061627E">
              <w:rPr>
                <w:rFonts w:cs="Arial"/>
                <w:szCs w:val="20"/>
              </w:rPr>
              <w:t xml:space="preserve">Use the diagonal and horizontal strokes needed to </w:t>
            </w:r>
            <w:r w:rsidRPr="0061627E">
              <w:rPr>
                <w:rFonts w:cs="Arial"/>
                <w:b/>
                <w:szCs w:val="20"/>
              </w:rPr>
              <w:t>join letters</w:t>
            </w:r>
            <w:r w:rsidRPr="0061627E">
              <w:rPr>
                <w:rFonts w:cs="Arial"/>
                <w:szCs w:val="20"/>
              </w:rPr>
              <w:t xml:space="preserve"> and understand which letters, when adjacent to one another, are best left </w:t>
            </w:r>
            <w:proofErr w:type="spellStart"/>
            <w:r w:rsidRPr="0061627E">
              <w:rPr>
                <w:rFonts w:cs="Arial"/>
                <w:szCs w:val="20"/>
              </w:rPr>
              <w:t>unjoined</w:t>
            </w:r>
            <w:proofErr w:type="spellEnd"/>
            <w:r w:rsidRPr="0061627E">
              <w:rPr>
                <w:rFonts w:cs="Arial"/>
                <w:szCs w:val="20"/>
              </w:rPr>
              <w:t>.</w:t>
            </w:r>
          </w:p>
          <w:p w:rsidR="0008561F" w:rsidRPr="0008561F" w:rsidRDefault="0008561F" w:rsidP="0008561F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cs="Arial"/>
                <w:color w:val="0070C0"/>
                <w:sz w:val="18"/>
                <w:szCs w:val="18"/>
              </w:rPr>
            </w:pPr>
            <w:r w:rsidRPr="0008561F">
              <w:rPr>
                <w:rFonts w:cs="Arial"/>
                <w:color w:val="0070C0"/>
                <w:sz w:val="18"/>
                <w:szCs w:val="18"/>
              </w:rPr>
              <w:t>Use diagonal strokes to join letters</w:t>
            </w:r>
            <w:r w:rsidR="00A97F98">
              <w:rPr>
                <w:rFonts w:cs="Arial"/>
                <w:color w:val="0070C0"/>
                <w:sz w:val="18"/>
                <w:szCs w:val="18"/>
              </w:rPr>
              <w:t>.</w:t>
            </w:r>
          </w:p>
          <w:p w:rsidR="0008561F" w:rsidRPr="0008561F" w:rsidRDefault="0008561F" w:rsidP="0008561F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cs="Arial"/>
                <w:color w:val="0070C0"/>
                <w:sz w:val="18"/>
                <w:szCs w:val="18"/>
              </w:rPr>
            </w:pPr>
            <w:r w:rsidRPr="0008561F">
              <w:rPr>
                <w:rFonts w:cs="Arial"/>
                <w:color w:val="0070C0"/>
                <w:sz w:val="18"/>
                <w:szCs w:val="18"/>
              </w:rPr>
              <w:t>Use horizontal strokes to join letters</w:t>
            </w:r>
            <w:r w:rsidR="00A97F98">
              <w:rPr>
                <w:rFonts w:cs="Arial"/>
                <w:color w:val="0070C0"/>
                <w:sz w:val="18"/>
                <w:szCs w:val="18"/>
              </w:rPr>
              <w:t>.</w:t>
            </w:r>
          </w:p>
          <w:p w:rsidR="0008561F" w:rsidRPr="0008561F" w:rsidRDefault="0008561F" w:rsidP="0008561F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cs="Arial"/>
                <w:color w:val="0070C0"/>
                <w:sz w:val="18"/>
                <w:szCs w:val="18"/>
              </w:rPr>
            </w:pPr>
            <w:r w:rsidRPr="0008561F">
              <w:rPr>
                <w:rFonts w:cs="Arial"/>
                <w:color w:val="0070C0"/>
                <w:sz w:val="18"/>
                <w:szCs w:val="18"/>
              </w:rPr>
              <w:t>Down strokes are parallel and equal in sizing.</w:t>
            </w:r>
          </w:p>
          <w:p w:rsidR="0061627E" w:rsidRPr="0061627E" w:rsidRDefault="0061627E" w:rsidP="007A61BA">
            <w:pPr>
              <w:pStyle w:val="Default"/>
              <w:numPr>
                <w:ilvl w:val="0"/>
                <w:numId w:val="24"/>
              </w:numPr>
              <w:ind w:left="376"/>
              <w:rPr>
                <w:sz w:val="20"/>
                <w:szCs w:val="20"/>
              </w:rPr>
            </w:pPr>
            <w:r w:rsidRPr="0061627E">
              <w:rPr>
                <w:sz w:val="20"/>
                <w:szCs w:val="20"/>
              </w:rPr>
              <w:lastRenderedPageBreak/>
              <w:t xml:space="preserve">Increase the </w:t>
            </w:r>
            <w:r w:rsidRPr="0061627E">
              <w:rPr>
                <w:b/>
                <w:sz w:val="20"/>
                <w:szCs w:val="20"/>
              </w:rPr>
              <w:t>legibility, consistency and quality</w:t>
            </w:r>
            <w:r w:rsidRPr="0061627E">
              <w:rPr>
                <w:sz w:val="20"/>
                <w:szCs w:val="20"/>
              </w:rPr>
              <w:t xml:space="preserve"> of their handwriting (for example, by ensuring that the downstrokes of letters are parallel and equidistant; that lines of writing are spaced sufficiently so that the ascenders and descenders of letters do not touch).</w:t>
            </w:r>
          </w:p>
        </w:tc>
      </w:tr>
    </w:tbl>
    <w:p w:rsidR="00427075" w:rsidRDefault="00427075" w:rsidP="00A85655"/>
    <w:p w:rsidR="00A97F98" w:rsidRDefault="00A97F98" w:rsidP="00A85655">
      <w:pPr>
        <w:sectPr w:rsidR="00A97F98" w:rsidSect="00B87BFA">
          <w:headerReference w:type="even" r:id="rId7"/>
          <w:headerReference w:type="default" r:id="rId8"/>
          <w:footerReference w:type="default" r:id="rId9"/>
          <w:type w:val="nextColumn"/>
          <w:pgSz w:w="16838" w:h="11906" w:orient="landscape" w:code="9"/>
          <w:pgMar w:top="1138" w:right="1138" w:bottom="1138" w:left="1138" w:header="562" w:footer="562" w:gutter="0"/>
          <w:cols w:space="720"/>
          <w:docGrid w:linePitch="299"/>
        </w:sectPr>
      </w:pPr>
    </w:p>
    <w:p w:rsidR="00B87BFA" w:rsidRDefault="00B87BFA" w:rsidP="00A8565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1701"/>
        <w:gridCol w:w="7938"/>
      </w:tblGrid>
      <w:tr w:rsidR="00537EF8" w:rsidRPr="00537EF8" w:rsidTr="00DD3096">
        <w:trPr>
          <w:cantSplit/>
          <w:jc w:val="center"/>
        </w:trPr>
        <w:tc>
          <w:tcPr>
            <w:tcW w:w="1701" w:type="dxa"/>
            <w:shd w:val="clear" w:color="auto" w:fill="D9D9D9" w:themeFill="background1" w:themeFillShade="D9"/>
          </w:tcPr>
          <w:p w:rsidR="00537EF8" w:rsidRPr="0062692C" w:rsidRDefault="00537EF8" w:rsidP="00DD3096">
            <w:pPr>
              <w:spacing w:before="60" w:after="60" w:line="288" w:lineRule="auto"/>
              <w:rPr>
                <w:rFonts w:ascii="Arial" w:eastAsia="Times New Roman" w:hAnsi="Arial" w:cs="Times New Roman"/>
                <w:b/>
              </w:rPr>
            </w:pPr>
            <w:r w:rsidRPr="0062692C">
              <w:rPr>
                <w:rFonts w:ascii="Arial" w:eastAsia="Times New Roman" w:hAnsi="Arial" w:cs="Times New Roman"/>
                <w:b/>
              </w:rPr>
              <w:t>Terminology for pupils</w:t>
            </w:r>
          </w:p>
        </w:tc>
        <w:tc>
          <w:tcPr>
            <w:tcW w:w="7938" w:type="dxa"/>
          </w:tcPr>
          <w:p w:rsidR="00537EF8" w:rsidRPr="0062692C" w:rsidRDefault="00537EF8" w:rsidP="00DD3096">
            <w:pPr>
              <w:spacing w:before="60" w:after="60" w:line="288" w:lineRule="auto"/>
              <w:rPr>
                <w:rFonts w:ascii="Arial" w:eastAsia="Times New Roman" w:hAnsi="Arial" w:cs="Times New Roman"/>
                <w:lang w:eastAsia="en-GB"/>
              </w:rPr>
            </w:pPr>
            <w:r w:rsidRPr="0062692C">
              <w:rPr>
                <w:rFonts w:ascii="Arial" w:eastAsia="Times New Roman" w:hAnsi="Arial" w:cs="Times New Roman"/>
                <w:lang w:eastAsia="en-GB"/>
              </w:rPr>
              <w:t>preposition conjunction</w:t>
            </w:r>
          </w:p>
          <w:p w:rsidR="00537EF8" w:rsidRPr="0062692C" w:rsidRDefault="00537EF8" w:rsidP="00DD3096">
            <w:pPr>
              <w:spacing w:before="60" w:after="60" w:line="288" w:lineRule="auto"/>
              <w:rPr>
                <w:rFonts w:ascii="Arial" w:eastAsia="Times New Roman" w:hAnsi="Arial" w:cs="Times New Roman"/>
                <w:lang w:eastAsia="en-GB"/>
              </w:rPr>
            </w:pPr>
            <w:r w:rsidRPr="0062692C">
              <w:rPr>
                <w:rFonts w:ascii="Arial" w:eastAsia="Times New Roman" w:hAnsi="Arial" w:cs="Times New Roman"/>
                <w:lang w:eastAsia="en-GB"/>
              </w:rPr>
              <w:t>word family, prefix</w:t>
            </w:r>
          </w:p>
          <w:p w:rsidR="00537EF8" w:rsidRPr="0062692C" w:rsidRDefault="00537EF8" w:rsidP="00DD3096">
            <w:pPr>
              <w:spacing w:before="60" w:after="60" w:line="288" w:lineRule="auto"/>
              <w:rPr>
                <w:rFonts w:ascii="Arial" w:eastAsia="Times New Roman" w:hAnsi="Arial" w:cs="Times New Roman"/>
                <w:lang w:eastAsia="en-GB"/>
              </w:rPr>
            </w:pPr>
            <w:r w:rsidRPr="0062692C">
              <w:rPr>
                <w:rFonts w:ascii="Arial" w:eastAsia="Times New Roman" w:hAnsi="Arial" w:cs="Times New Roman"/>
                <w:lang w:eastAsia="en-GB"/>
              </w:rPr>
              <w:t>clause, subordinate clause</w:t>
            </w:r>
          </w:p>
          <w:p w:rsidR="00537EF8" w:rsidRPr="0062692C" w:rsidRDefault="00537EF8" w:rsidP="00DD3096">
            <w:pPr>
              <w:spacing w:before="60" w:after="60" w:line="288" w:lineRule="auto"/>
              <w:rPr>
                <w:rFonts w:ascii="Arial" w:eastAsia="Times New Roman" w:hAnsi="Arial" w:cs="Times New Roman"/>
                <w:lang w:eastAsia="en-GB"/>
              </w:rPr>
            </w:pPr>
            <w:r w:rsidRPr="0062692C">
              <w:rPr>
                <w:rFonts w:ascii="Arial" w:eastAsia="Times New Roman" w:hAnsi="Arial" w:cs="Times New Roman"/>
                <w:lang w:eastAsia="en-GB"/>
              </w:rPr>
              <w:t>direct speech</w:t>
            </w:r>
          </w:p>
          <w:p w:rsidR="00537EF8" w:rsidRPr="0062692C" w:rsidRDefault="00537EF8" w:rsidP="00DD3096">
            <w:pPr>
              <w:spacing w:before="60" w:after="60" w:line="288" w:lineRule="auto"/>
              <w:rPr>
                <w:rFonts w:ascii="Arial" w:eastAsia="Times New Roman" w:hAnsi="Arial" w:cs="Times New Roman"/>
                <w:lang w:eastAsia="en-GB"/>
              </w:rPr>
            </w:pPr>
            <w:r w:rsidRPr="0062692C">
              <w:rPr>
                <w:rFonts w:ascii="Arial" w:eastAsia="Times New Roman" w:hAnsi="Arial" w:cs="Times New Roman"/>
                <w:lang w:eastAsia="en-GB"/>
              </w:rPr>
              <w:t>consonant, consonant letter vowel, vowel letter</w:t>
            </w:r>
          </w:p>
          <w:p w:rsidR="00537EF8" w:rsidRPr="0062692C" w:rsidRDefault="00537EF8" w:rsidP="00DD3096">
            <w:pPr>
              <w:spacing w:before="60" w:after="60" w:line="288" w:lineRule="auto"/>
              <w:rPr>
                <w:rFonts w:ascii="Arial" w:eastAsia="Times New Roman" w:hAnsi="Arial" w:cs="Times New Roman"/>
              </w:rPr>
            </w:pPr>
            <w:r w:rsidRPr="0062692C">
              <w:rPr>
                <w:rFonts w:ascii="Arial" w:eastAsia="Times New Roman" w:hAnsi="Arial" w:cs="Times New Roman"/>
                <w:lang w:eastAsia="en-GB"/>
              </w:rPr>
              <w:t>inverted commas (or ‘speech marks’)</w:t>
            </w:r>
          </w:p>
        </w:tc>
      </w:tr>
    </w:tbl>
    <w:p w:rsidR="00A20340" w:rsidRPr="00A20340" w:rsidRDefault="00A20340" w:rsidP="00A20340"/>
    <w:tbl>
      <w:tblPr>
        <w:tblStyle w:val="TableGrid"/>
        <w:tblpPr w:leftFromText="180" w:rightFromText="180" w:vertAnchor="text" w:horzAnchor="margin" w:tblpY="321"/>
        <w:tblW w:w="0" w:type="auto"/>
        <w:tblLook w:val="04A0" w:firstRow="1" w:lastRow="0" w:firstColumn="1" w:lastColumn="0" w:noHBand="0" w:noVBand="1"/>
      </w:tblPr>
      <w:tblGrid>
        <w:gridCol w:w="1293"/>
        <w:gridCol w:w="1035"/>
        <w:gridCol w:w="1230"/>
        <w:gridCol w:w="946"/>
        <w:gridCol w:w="1364"/>
        <w:gridCol w:w="1008"/>
        <w:gridCol w:w="795"/>
        <w:gridCol w:w="981"/>
        <w:gridCol w:w="830"/>
      </w:tblGrid>
      <w:tr w:rsidR="00A97F98" w:rsidTr="00A97F98">
        <w:trPr>
          <w:trHeight w:val="1008"/>
        </w:trPr>
        <w:tc>
          <w:tcPr>
            <w:tcW w:w="7334" w:type="dxa"/>
            <w:gridSpan w:val="9"/>
            <w:shd w:val="clear" w:color="auto" w:fill="D9D9D9" w:themeFill="background1" w:themeFillShade="D9"/>
          </w:tcPr>
          <w:p w:rsidR="00A97F98" w:rsidRPr="00A20340" w:rsidRDefault="00A97F98" w:rsidP="00A97F98">
            <w:pPr>
              <w:shd w:val="clear" w:color="auto" w:fill="D9D9D9" w:themeFill="background1" w:themeFillShade="D9"/>
              <w:ind w:left="2951"/>
              <w:rPr>
                <w:rFonts w:ascii="Arial" w:hAnsi="Arial" w:cs="Arial"/>
                <w:b/>
              </w:rPr>
            </w:pPr>
          </w:p>
          <w:p w:rsidR="00A97F98" w:rsidRPr="00A20340" w:rsidRDefault="00A97F98" w:rsidP="00A97F98">
            <w:pPr>
              <w:shd w:val="clear" w:color="auto" w:fill="D9D9D9" w:themeFill="background1" w:themeFillShade="D9"/>
              <w:ind w:left="2951"/>
              <w:rPr>
                <w:rFonts w:ascii="Arial" w:hAnsi="Arial" w:cs="Arial"/>
                <w:b/>
              </w:rPr>
            </w:pPr>
            <w:r w:rsidRPr="00A20340">
              <w:rPr>
                <w:rFonts w:ascii="Arial" w:hAnsi="Arial" w:cs="Arial"/>
                <w:b/>
              </w:rPr>
              <w:t>English - Appendix 1: Year 3 and 4 Spellings</w:t>
            </w:r>
          </w:p>
          <w:p w:rsidR="00A97F98" w:rsidRPr="00A20340" w:rsidRDefault="00A97F98" w:rsidP="00A97F98">
            <w:pPr>
              <w:shd w:val="clear" w:color="auto" w:fill="D9D9D9" w:themeFill="background1" w:themeFillShade="D9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</w:rPr>
              <w:t>Year 3: S</w:t>
            </w:r>
            <w:r w:rsidRPr="00A20340">
              <w:rPr>
                <w:rFonts w:ascii="Arial" w:hAnsi="Arial" w:cs="Arial"/>
                <w:b/>
              </w:rPr>
              <w:t>pell 50% of the following:</w:t>
            </w:r>
          </w:p>
        </w:tc>
      </w:tr>
      <w:tr w:rsidR="00A97F98" w:rsidTr="00A97F98">
        <w:trPr>
          <w:trHeight w:val="288"/>
        </w:trPr>
        <w:tc>
          <w:tcPr>
            <w:tcW w:w="986" w:type="dxa"/>
            <w:vAlign w:val="center"/>
          </w:tcPr>
          <w:p w:rsidR="00A97F98" w:rsidRPr="00A20340" w:rsidRDefault="00A97F98" w:rsidP="00A97F98">
            <w:pPr>
              <w:spacing w:line="288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20340">
              <w:rPr>
                <w:rFonts w:ascii="Arial" w:eastAsia="Times New Roman" w:hAnsi="Arial" w:cs="Arial"/>
                <w:sz w:val="16"/>
                <w:szCs w:val="16"/>
              </w:rPr>
              <w:t>accident(ally)</w:t>
            </w:r>
          </w:p>
        </w:tc>
        <w:tc>
          <w:tcPr>
            <w:tcW w:w="802" w:type="dxa"/>
            <w:vAlign w:val="center"/>
          </w:tcPr>
          <w:p w:rsidR="00A97F98" w:rsidRPr="00A20340" w:rsidRDefault="00A97F98" w:rsidP="00A97F98">
            <w:pPr>
              <w:spacing w:line="288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20340">
              <w:rPr>
                <w:rFonts w:ascii="Arial" w:eastAsia="Times New Roman" w:hAnsi="Arial" w:cs="Arial"/>
                <w:sz w:val="16"/>
                <w:szCs w:val="16"/>
              </w:rPr>
              <w:t>actual(</w:t>
            </w:r>
            <w:proofErr w:type="spellStart"/>
            <w:r w:rsidRPr="00A20340">
              <w:rPr>
                <w:rFonts w:ascii="Arial" w:eastAsia="Times New Roman" w:hAnsi="Arial" w:cs="Arial"/>
                <w:sz w:val="16"/>
                <w:szCs w:val="16"/>
              </w:rPr>
              <w:t>ly</w:t>
            </w:r>
            <w:proofErr w:type="spellEnd"/>
            <w:r w:rsidRPr="00A20340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941" w:type="dxa"/>
            <w:vAlign w:val="center"/>
          </w:tcPr>
          <w:p w:rsidR="00A97F98" w:rsidRPr="00A20340" w:rsidRDefault="00A97F98" w:rsidP="00A97F98">
            <w:pPr>
              <w:spacing w:line="28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0340">
              <w:rPr>
                <w:rFonts w:ascii="Arial" w:eastAsia="Times New Roman" w:hAnsi="Arial" w:cs="Arial"/>
                <w:sz w:val="16"/>
                <w:szCs w:val="16"/>
              </w:rPr>
              <w:t>address</w:t>
            </w:r>
          </w:p>
        </w:tc>
        <w:tc>
          <w:tcPr>
            <w:tcW w:w="738" w:type="dxa"/>
            <w:vAlign w:val="center"/>
          </w:tcPr>
          <w:p w:rsidR="00A97F98" w:rsidRPr="00A20340" w:rsidRDefault="00A97F98" w:rsidP="00A97F98">
            <w:pPr>
              <w:spacing w:line="28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0340">
              <w:rPr>
                <w:rFonts w:ascii="Arial" w:eastAsia="Times New Roman" w:hAnsi="Arial" w:cs="Arial"/>
                <w:sz w:val="16"/>
                <w:szCs w:val="16"/>
              </w:rPr>
              <w:t>answer</w:t>
            </w:r>
          </w:p>
        </w:tc>
        <w:tc>
          <w:tcPr>
            <w:tcW w:w="1037" w:type="dxa"/>
            <w:vAlign w:val="center"/>
          </w:tcPr>
          <w:p w:rsidR="00A97F98" w:rsidRPr="00A20340" w:rsidRDefault="00A97F98" w:rsidP="00A97F98">
            <w:pPr>
              <w:spacing w:line="28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0340">
              <w:rPr>
                <w:rFonts w:ascii="Arial" w:eastAsia="Times New Roman" w:hAnsi="Arial" w:cs="Arial"/>
                <w:sz w:val="16"/>
                <w:szCs w:val="16"/>
              </w:rPr>
              <w:t>appear</w:t>
            </w:r>
          </w:p>
        </w:tc>
        <w:tc>
          <w:tcPr>
            <w:tcW w:w="782" w:type="dxa"/>
            <w:vAlign w:val="center"/>
          </w:tcPr>
          <w:p w:rsidR="00A97F98" w:rsidRPr="00A20340" w:rsidRDefault="00A97F98" w:rsidP="00A97F98">
            <w:pPr>
              <w:spacing w:line="28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0340">
              <w:rPr>
                <w:rFonts w:ascii="Arial" w:eastAsia="Times New Roman" w:hAnsi="Arial" w:cs="Arial"/>
                <w:sz w:val="16"/>
                <w:szCs w:val="16"/>
              </w:rPr>
              <w:t>arrive</w:t>
            </w:r>
          </w:p>
        </w:tc>
        <w:tc>
          <w:tcPr>
            <w:tcW w:w="630" w:type="dxa"/>
            <w:vAlign w:val="center"/>
          </w:tcPr>
          <w:p w:rsidR="00A97F98" w:rsidRPr="00A20340" w:rsidRDefault="00A97F98" w:rsidP="00A97F98">
            <w:pPr>
              <w:spacing w:line="28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0340">
              <w:rPr>
                <w:rFonts w:ascii="Arial" w:eastAsia="Times New Roman" w:hAnsi="Arial" w:cs="Arial"/>
                <w:sz w:val="16"/>
                <w:szCs w:val="16"/>
              </w:rPr>
              <w:t>believe</w:t>
            </w:r>
          </w:p>
        </w:tc>
        <w:tc>
          <w:tcPr>
            <w:tcW w:w="763" w:type="dxa"/>
            <w:vAlign w:val="center"/>
          </w:tcPr>
          <w:p w:rsidR="00A97F98" w:rsidRPr="00A20340" w:rsidRDefault="00A97F98" w:rsidP="00A97F98">
            <w:pPr>
              <w:spacing w:line="28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0340">
              <w:rPr>
                <w:rFonts w:ascii="Arial" w:eastAsia="Times New Roman" w:hAnsi="Arial" w:cs="Arial"/>
                <w:sz w:val="16"/>
                <w:szCs w:val="16"/>
              </w:rPr>
              <w:t>bicycle</w:t>
            </w:r>
          </w:p>
        </w:tc>
        <w:tc>
          <w:tcPr>
            <w:tcW w:w="655" w:type="dxa"/>
            <w:vAlign w:val="center"/>
          </w:tcPr>
          <w:p w:rsidR="00A97F98" w:rsidRPr="00A20340" w:rsidRDefault="00A97F98" w:rsidP="00A97F98">
            <w:pPr>
              <w:spacing w:line="28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0340">
              <w:rPr>
                <w:rFonts w:ascii="Arial" w:eastAsia="Times New Roman" w:hAnsi="Arial" w:cs="Arial"/>
                <w:sz w:val="16"/>
                <w:szCs w:val="16"/>
              </w:rPr>
              <w:t>breath</w:t>
            </w:r>
          </w:p>
        </w:tc>
      </w:tr>
      <w:tr w:rsidR="00A97F98" w:rsidTr="00A97F98">
        <w:trPr>
          <w:trHeight w:val="288"/>
        </w:trPr>
        <w:tc>
          <w:tcPr>
            <w:tcW w:w="986" w:type="dxa"/>
            <w:vAlign w:val="center"/>
          </w:tcPr>
          <w:p w:rsidR="00A97F98" w:rsidRPr="00A20340" w:rsidRDefault="00A97F98" w:rsidP="00A97F98">
            <w:pPr>
              <w:spacing w:line="28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0340">
              <w:rPr>
                <w:rFonts w:ascii="Arial" w:eastAsia="Times New Roman" w:hAnsi="Arial" w:cs="Arial"/>
                <w:sz w:val="16"/>
                <w:szCs w:val="16"/>
              </w:rPr>
              <w:t>breathe</w:t>
            </w:r>
          </w:p>
        </w:tc>
        <w:tc>
          <w:tcPr>
            <w:tcW w:w="802" w:type="dxa"/>
            <w:vAlign w:val="center"/>
          </w:tcPr>
          <w:p w:rsidR="00A97F98" w:rsidRPr="00A20340" w:rsidRDefault="00A97F98" w:rsidP="00A97F98">
            <w:pPr>
              <w:spacing w:line="28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0340">
              <w:rPr>
                <w:rFonts w:ascii="Arial" w:eastAsia="Times New Roman" w:hAnsi="Arial" w:cs="Arial"/>
                <w:sz w:val="16"/>
                <w:szCs w:val="16"/>
              </w:rPr>
              <w:t>build</w:t>
            </w:r>
          </w:p>
        </w:tc>
        <w:tc>
          <w:tcPr>
            <w:tcW w:w="941" w:type="dxa"/>
            <w:vAlign w:val="center"/>
          </w:tcPr>
          <w:p w:rsidR="00A97F98" w:rsidRPr="00A20340" w:rsidRDefault="00A97F98" w:rsidP="00A97F98">
            <w:pPr>
              <w:spacing w:line="28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0340">
              <w:rPr>
                <w:rFonts w:ascii="Arial" w:eastAsia="Times New Roman" w:hAnsi="Arial" w:cs="Arial"/>
                <w:sz w:val="16"/>
                <w:szCs w:val="16"/>
              </w:rPr>
              <w:t>busy/business</w:t>
            </w:r>
          </w:p>
        </w:tc>
        <w:tc>
          <w:tcPr>
            <w:tcW w:w="738" w:type="dxa"/>
            <w:vAlign w:val="center"/>
          </w:tcPr>
          <w:p w:rsidR="00A97F98" w:rsidRPr="00A20340" w:rsidRDefault="00A97F98" w:rsidP="00A97F98">
            <w:pPr>
              <w:spacing w:line="28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0340">
              <w:rPr>
                <w:rFonts w:ascii="Arial" w:eastAsia="Times New Roman" w:hAnsi="Arial" w:cs="Arial"/>
                <w:sz w:val="16"/>
                <w:szCs w:val="16"/>
              </w:rPr>
              <w:t>calendar</w:t>
            </w:r>
          </w:p>
        </w:tc>
        <w:tc>
          <w:tcPr>
            <w:tcW w:w="1037" w:type="dxa"/>
            <w:vAlign w:val="center"/>
          </w:tcPr>
          <w:p w:rsidR="00A97F98" w:rsidRPr="00A20340" w:rsidRDefault="00A97F98" w:rsidP="00A97F98">
            <w:pPr>
              <w:spacing w:line="28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0340">
              <w:rPr>
                <w:rFonts w:ascii="Arial" w:eastAsia="Times New Roman" w:hAnsi="Arial" w:cs="Arial"/>
                <w:sz w:val="16"/>
                <w:szCs w:val="16"/>
              </w:rPr>
              <w:t>caught</w:t>
            </w:r>
          </w:p>
        </w:tc>
        <w:tc>
          <w:tcPr>
            <w:tcW w:w="782" w:type="dxa"/>
            <w:vAlign w:val="center"/>
          </w:tcPr>
          <w:p w:rsidR="00A97F98" w:rsidRPr="00A20340" w:rsidRDefault="00A97F98" w:rsidP="00A97F98">
            <w:pPr>
              <w:spacing w:line="28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0340">
              <w:rPr>
                <w:rFonts w:ascii="Arial" w:eastAsia="Times New Roman" w:hAnsi="Arial" w:cs="Arial"/>
                <w:sz w:val="16"/>
                <w:szCs w:val="16"/>
              </w:rPr>
              <w:t>centre</w:t>
            </w:r>
          </w:p>
        </w:tc>
        <w:tc>
          <w:tcPr>
            <w:tcW w:w="630" w:type="dxa"/>
            <w:vAlign w:val="center"/>
          </w:tcPr>
          <w:p w:rsidR="00A97F98" w:rsidRPr="00A20340" w:rsidRDefault="00A97F98" w:rsidP="00A97F98">
            <w:pPr>
              <w:spacing w:line="28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0340">
              <w:rPr>
                <w:rFonts w:ascii="Arial" w:eastAsia="Times New Roman" w:hAnsi="Arial" w:cs="Arial"/>
                <w:sz w:val="16"/>
                <w:szCs w:val="16"/>
              </w:rPr>
              <w:t>century</w:t>
            </w:r>
          </w:p>
        </w:tc>
        <w:tc>
          <w:tcPr>
            <w:tcW w:w="763" w:type="dxa"/>
            <w:vAlign w:val="center"/>
          </w:tcPr>
          <w:p w:rsidR="00A97F98" w:rsidRPr="00A20340" w:rsidRDefault="00A97F98" w:rsidP="00A97F98">
            <w:pPr>
              <w:spacing w:line="28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0340">
              <w:rPr>
                <w:rFonts w:ascii="Arial" w:eastAsia="Times New Roman" w:hAnsi="Arial" w:cs="Arial"/>
                <w:sz w:val="16"/>
                <w:szCs w:val="16"/>
              </w:rPr>
              <w:t>certain</w:t>
            </w:r>
          </w:p>
        </w:tc>
        <w:tc>
          <w:tcPr>
            <w:tcW w:w="655" w:type="dxa"/>
            <w:vAlign w:val="center"/>
          </w:tcPr>
          <w:p w:rsidR="00A97F98" w:rsidRPr="00A20340" w:rsidRDefault="00A97F98" w:rsidP="00A97F98">
            <w:pPr>
              <w:spacing w:line="28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0340">
              <w:rPr>
                <w:rFonts w:ascii="Arial" w:eastAsia="Times New Roman" w:hAnsi="Arial" w:cs="Arial"/>
                <w:sz w:val="16"/>
                <w:szCs w:val="16"/>
              </w:rPr>
              <w:t>circle</w:t>
            </w:r>
          </w:p>
        </w:tc>
      </w:tr>
      <w:tr w:rsidR="00A97F98" w:rsidTr="00A97F98">
        <w:trPr>
          <w:trHeight w:val="288"/>
        </w:trPr>
        <w:tc>
          <w:tcPr>
            <w:tcW w:w="986" w:type="dxa"/>
            <w:vAlign w:val="center"/>
          </w:tcPr>
          <w:p w:rsidR="00A97F98" w:rsidRPr="00A20340" w:rsidRDefault="00A97F98" w:rsidP="00A97F98">
            <w:pPr>
              <w:spacing w:line="28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0340">
              <w:rPr>
                <w:rFonts w:ascii="Arial" w:eastAsia="Times New Roman" w:hAnsi="Arial" w:cs="Arial"/>
                <w:sz w:val="16"/>
                <w:szCs w:val="16"/>
              </w:rPr>
              <w:t>complete</w:t>
            </w:r>
          </w:p>
        </w:tc>
        <w:tc>
          <w:tcPr>
            <w:tcW w:w="802" w:type="dxa"/>
            <w:vAlign w:val="center"/>
          </w:tcPr>
          <w:p w:rsidR="00A97F98" w:rsidRPr="00A20340" w:rsidRDefault="00A97F98" w:rsidP="00A97F98">
            <w:pPr>
              <w:spacing w:line="28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0340">
              <w:rPr>
                <w:rFonts w:ascii="Arial" w:eastAsia="Times New Roman" w:hAnsi="Arial" w:cs="Arial"/>
                <w:sz w:val="16"/>
                <w:szCs w:val="16"/>
              </w:rPr>
              <w:t>consider</w:t>
            </w:r>
          </w:p>
        </w:tc>
        <w:tc>
          <w:tcPr>
            <w:tcW w:w="941" w:type="dxa"/>
            <w:vAlign w:val="center"/>
          </w:tcPr>
          <w:p w:rsidR="00A97F98" w:rsidRPr="00A20340" w:rsidRDefault="00A97F98" w:rsidP="00A97F98">
            <w:pPr>
              <w:spacing w:line="28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0340">
              <w:rPr>
                <w:rFonts w:ascii="Arial" w:eastAsia="Times New Roman" w:hAnsi="Arial" w:cs="Arial"/>
                <w:sz w:val="16"/>
                <w:szCs w:val="16"/>
              </w:rPr>
              <w:t>continue</w:t>
            </w:r>
          </w:p>
        </w:tc>
        <w:tc>
          <w:tcPr>
            <w:tcW w:w="738" w:type="dxa"/>
            <w:vAlign w:val="center"/>
          </w:tcPr>
          <w:p w:rsidR="00A97F98" w:rsidRPr="00A20340" w:rsidRDefault="00A97F98" w:rsidP="00A97F98">
            <w:pPr>
              <w:spacing w:line="28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0340">
              <w:rPr>
                <w:rFonts w:ascii="Arial" w:eastAsia="Times New Roman" w:hAnsi="Arial" w:cs="Arial"/>
                <w:sz w:val="16"/>
                <w:szCs w:val="16"/>
              </w:rPr>
              <w:t>decide</w:t>
            </w:r>
          </w:p>
        </w:tc>
        <w:tc>
          <w:tcPr>
            <w:tcW w:w="1037" w:type="dxa"/>
            <w:vAlign w:val="center"/>
          </w:tcPr>
          <w:p w:rsidR="00A97F98" w:rsidRPr="00A20340" w:rsidRDefault="00A97F98" w:rsidP="00A97F98">
            <w:pPr>
              <w:spacing w:line="28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0340">
              <w:rPr>
                <w:rFonts w:ascii="Arial" w:eastAsia="Times New Roman" w:hAnsi="Arial" w:cs="Arial"/>
                <w:sz w:val="16"/>
                <w:szCs w:val="16"/>
              </w:rPr>
              <w:t>describe</w:t>
            </w:r>
          </w:p>
        </w:tc>
        <w:tc>
          <w:tcPr>
            <w:tcW w:w="782" w:type="dxa"/>
            <w:vAlign w:val="center"/>
          </w:tcPr>
          <w:p w:rsidR="00A97F98" w:rsidRPr="00A20340" w:rsidRDefault="00A97F98" w:rsidP="00A97F98">
            <w:pPr>
              <w:spacing w:line="28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0340">
              <w:rPr>
                <w:rFonts w:ascii="Arial" w:eastAsia="Times New Roman" w:hAnsi="Arial" w:cs="Arial"/>
                <w:sz w:val="16"/>
                <w:szCs w:val="16"/>
              </w:rPr>
              <w:t>different</w:t>
            </w:r>
          </w:p>
        </w:tc>
        <w:tc>
          <w:tcPr>
            <w:tcW w:w="630" w:type="dxa"/>
            <w:vAlign w:val="center"/>
          </w:tcPr>
          <w:p w:rsidR="00A97F98" w:rsidRPr="00A20340" w:rsidRDefault="00A97F98" w:rsidP="00A97F98">
            <w:pPr>
              <w:spacing w:line="28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0340">
              <w:rPr>
                <w:rFonts w:ascii="Arial" w:eastAsia="Times New Roman" w:hAnsi="Arial" w:cs="Arial"/>
                <w:sz w:val="16"/>
                <w:szCs w:val="16"/>
              </w:rPr>
              <w:t>difficult</w:t>
            </w:r>
          </w:p>
        </w:tc>
        <w:tc>
          <w:tcPr>
            <w:tcW w:w="763" w:type="dxa"/>
            <w:vAlign w:val="center"/>
          </w:tcPr>
          <w:p w:rsidR="00A97F98" w:rsidRPr="00A20340" w:rsidRDefault="00A97F98" w:rsidP="00A97F98">
            <w:pPr>
              <w:spacing w:line="28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0340">
              <w:rPr>
                <w:rFonts w:ascii="Arial" w:eastAsia="Times New Roman" w:hAnsi="Arial" w:cs="Arial"/>
                <w:sz w:val="16"/>
                <w:szCs w:val="16"/>
              </w:rPr>
              <w:t>disappear</w:t>
            </w:r>
          </w:p>
        </w:tc>
        <w:tc>
          <w:tcPr>
            <w:tcW w:w="655" w:type="dxa"/>
            <w:vAlign w:val="center"/>
          </w:tcPr>
          <w:p w:rsidR="00A97F98" w:rsidRPr="00A20340" w:rsidRDefault="00A97F98" w:rsidP="00A97F98">
            <w:pPr>
              <w:spacing w:line="28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0340">
              <w:rPr>
                <w:rFonts w:ascii="Arial" w:eastAsia="Times New Roman" w:hAnsi="Arial" w:cs="Arial"/>
                <w:sz w:val="16"/>
                <w:szCs w:val="16"/>
              </w:rPr>
              <w:t>early</w:t>
            </w:r>
          </w:p>
        </w:tc>
      </w:tr>
      <w:tr w:rsidR="00A97F98" w:rsidTr="00A97F98">
        <w:trPr>
          <w:trHeight w:val="288"/>
        </w:trPr>
        <w:tc>
          <w:tcPr>
            <w:tcW w:w="986" w:type="dxa"/>
            <w:vAlign w:val="center"/>
          </w:tcPr>
          <w:p w:rsidR="00A97F98" w:rsidRPr="00A20340" w:rsidRDefault="00A97F98" w:rsidP="00A97F98">
            <w:pPr>
              <w:spacing w:line="28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0340">
              <w:rPr>
                <w:rFonts w:ascii="Arial" w:eastAsia="Times New Roman" w:hAnsi="Arial" w:cs="Arial"/>
                <w:sz w:val="16"/>
                <w:szCs w:val="16"/>
              </w:rPr>
              <w:t>earth</w:t>
            </w:r>
          </w:p>
        </w:tc>
        <w:tc>
          <w:tcPr>
            <w:tcW w:w="802" w:type="dxa"/>
            <w:vAlign w:val="center"/>
          </w:tcPr>
          <w:p w:rsidR="00A97F98" w:rsidRPr="00A20340" w:rsidRDefault="00A97F98" w:rsidP="00A97F98">
            <w:pPr>
              <w:spacing w:line="28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0340">
              <w:rPr>
                <w:rFonts w:ascii="Arial" w:eastAsia="Times New Roman" w:hAnsi="Arial" w:cs="Arial"/>
                <w:sz w:val="16"/>
                <w:szCs w:val="16"/>
              </w:rPr>
              <w:t>eight/eighty</w:t>
            </w:r>
          </w:p>
        </w:tc>
        <w:tc>
          <w:tcPr>
            <w:tcW w:w="941" w:type="dxa"/>
            <w:vAlign w:val="center"/>
          </w:tcPr>
          <w:p w:rsidR="00A97F98" w:rsidRPr="00A20340" w:rsidRDefault="00A97F98" w:rsidP="00A97F98">
            <w:pPr>
              <w:spacing w:line="28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0340">
              <w:rPr>
                <w:rFonts w:ascii="Arial" w:eastAsia="Times New Roman" w:hAnsi="Arial" w:cs="Arial"/>
                <w:sz w:val="16"/>
                <w:szCs w:val="16"/>
              </w:rPr>
              <w:t>enough</w:t>
            </w:r>
          </w:p>
        </w:tc>
        <w:tc>
          <w:tcPr>
            <w:tcW w:w="738" w:type="dxa"/>
            <w:vAlign w:val="center"/>
          </w:tcPr>
          <w:p w:rsidR="00A97F98" w:rsidRPr="00A20340" w:rsidRDefault="00A97F98" w:rsidP="00A97F98">
            <w:pPr>
              <w:spacing w:line="28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0340">
              <w:rPr>
                <w:rFonts w:ascii="Arial" w:eastAsia="Times New Roman" w:hAnsi="Arial" w:cs="Arial"/>
                <w:sz w:val="16"/>
                <w:szCs w:val="16"/>
              </w:rPr>
              <w:t>exercise</w:t>
            </w:r>
          </w:p>
        </w:tc>
        <w:tc>
          <w:tcPr>
            <w:tcW w:w="1037" w:type="dxa"/>
            <w:vAlign w:val="center"/>
          </w:tcPr>
          <w:p w:rsidR="00A97F98" w:rsidRPr="00A20340" w:rsidRDefault="00A97F98" w:rsidP="00A97F98">
            <w:pPr>
              <w:spacing w:line="28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0340">
              <w:rPr>
                <w:rFonts w:ascii="Arial" w:eastAsia="Times New Roman" w:hAnsi="Arial" w:cs="Arial"/>
                <w:sz w:val="16"/>
                <w:szCs w:val="16"/>
              </w:rPr>
              <w:t>experience</w:t>
            </w:r>
          </w:p>
        </w:tc>
        <w:tc>
          <w:tcPr>
            <w:tcW w:w="782" w:type="dxa"/>
            <w:vAlign w:val="center"/>
          </w:tcPr>
          <w:p w:rsidR="00A97F98" w:rsidRPr="00A20340" w:rsidRDefault="00A97F98" w:rsidP="00A97F98">
            <w:pPr>
              <w:spacing w:line="28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0340">
              <w:rPr>
                <w:rFonts w:ascii="Arial" w:eastAsia="Times New Roman" w:hAnsi="Arial" w:cs="Arial"/>
                <w:sz w:val="16"/>
                <w:szCs w:val="16"/>
              </w:rPr>
              <w:t>experiment</w:t>
            </w:r>
          </w:p>
        </w:tc>
        <w:tc>
          <w:tcPr>
            <w:tcW w:w="630" w:type="dxa"/>
            <w:vAlign w:val="center"/>
          </w:tcPr>
          <w:p w:rsidR="00A97F98" w:rsidRPr="00A20340" w:rsidRDefault="00A97F98" w:rsidP="00A97F98">
            <w:pPr>
              <w:spacing w:line="28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0340">
              <w:rPr>
                <w:rFonts w:ascii="Arial" w:eastAsia="Times New Roman" w:hAnsi="Arial" w:cs="Arial"/>
                <w:sz w:val="16"/>
                <w:szCs w:val="16"/>
              </w:rPr>
              <w:t>extreme</w:t>
            </w:r>
          </w:p>
        </w:tc>
        <w:tc>
          <w:tcPr>
            <w:tcW w:w="763" w:type="dxa"/>
            <w:vAlign w:val="center"/>
          </w:tcPr>
          <w:p w:rsidR="00A97F98" w:rsidRPr="00A20340" w:rsidRDefault="00A97F98" w:rsidP="00A97F98">
            <w:pPr>
              <w:spacing w:line="28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0340">
              <w:rPr>
                <w:rFonts w:ascii="Arial" w:eastAsia="Times New Roman" w:hAnsi="Arial" w:cs="Arial"/>
                <w:sz w:val="16"/>
                <w:szCs w:val="16"/>
              </w:rPr>
              <w:t>famous</w:t>
            </w:r>
          </w:p>
        </w:tc>
        <w:tc>
          <w:tcPr>
            <w:tcW w:w="655" w:type="dxa"/>
            <w:vAlign w:val="center"/>
          </w:tcPr>
          <w:p w:rsidR="00A97F98" w:rsidRPr="00A20340" w:rsidRDefault="00A97F98" w:rsidP="00A97F98">
            <w:pPr>
              <w:spacing w:line="28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0340">
              <w:rPr>
                <w:rFonts w:ascii="Arial" w:eastAsia="Times New Roman" w:hAnsi="Arial" w:cs="Arial"/>
                <w:sz w:val="16"/>
                <w:szCs w:val="16"/>
              </w:rPr>
              <w:t>favourite</w:t>
            </w:r>
          </w:p>
        </w:tc>
      </w:tr>
      <w:tr w:rsidR="00A97F98" w:rsidTr="00A97F98">
        <w:trPr>
          <w:trHeight w:val="288"/>
        </w:trPr>
        <w:tc>
          <w:tcPr>
            <w:tcW w:w="986" w:type="dxa"/>
            <w:vAlign w:val="center"/>
          </w:tcPr>
          <w:p w:rsidR="00A97F98" w:rsidRPr="00A20340" w:rsidRDefault="00A97F98" w:rsidP="00A97F98">
            <w:pPr>
              <w:spacing w:line="28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0340">
              <w:rPr>
                <w:rFonts w:ascii="Arial" w:eastAsia="Times New Roman" w:hAnsi="Arial" w:cs="Arial"/>
                <w:sz w:val="16"/>
                <w:szCs w:val="16"/>
              </w:rPr>
              <w:t>February</w:t>
            </w:r>
          </w:p>
        </w:tc>
        <w:tc>
          <w:tcPr>
            <w:tcW w:w="802" w:type="dxa"/>
            <w:vAlign w:val="center"/>
          </w:tcPr>
          <w:p w:rsidR="00A97F98" w:rsidRPr="00A20340" w:rsidRDefault="00A97F98" w:rsidP="00A97F98">
            <w:pPr>
              <w:spacing w:line="28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0340">
              <w:rPr>
                <w:rFonts w:ascii="Arial" w:eastAsia="Times New Roman" w:hAnsi="Arial" w:cs="Arial"/>
                <w:sz w:val="16"/>
                <w:szCs w:val="16"/>
              </w:rPr>
              <w:t>forward(s)</w:t>
            </w:r>
          </w:p>
        </w:tc>
        <w:tc>
          <w:tcPr>
            <w:tcW w:w="941" w:type="dxa"/>
            <w:vAlign w:val="center"/>
          </w:tcPr>
          <w:p w:rsidR="00A97F98" w:rsidRPr="00A20340" w:rsidRDefault="00A97F98" w:rsidP="00A97F98">
            <w:pPr>
              <w:spacing w:line="28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0340">
              <w:rPr>
                <w:rFonts w:ascii="Arial" w:eastAsia="Times New Roman" w:hAnsi="Arial" w:cs="Arial"/>
                <w:sz w:val="16"/>
                <w:szCs w:val="16"/>
              </w:rPr>
              <w:t>fruit</w:t>
            </w:r>
          </w:p>
        </w:tc>
        <w:tc>
          <w:tcPr>
            <w:tcW w:w="738" w:type="dxa"/>
            <w:vAlign w:val="center"/>
          </w:tcPr>
          <w:p w:rsidR="00A97F98" w:rsidRPr="00A20340" w:rsidRDefault="00A97F98" w:rsidP="00A97F98">
            <w:pPr>
              <w:spacing w:line="28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0340">
              <w:rPr>
                <w:rFonts w:ascii="Arial" w:eastAsia="Times New Roman" w:hAnsi="Arial" w:cs="Arial"/>
                <w:sz w:val="16"/>
                <w:szCs w:val="16"/>
              </w:rPr>
              <w:t>grammar</w:t>
            </w:r>
          </w:p>
        </w:tc>
        <w:tc>
          <w:tcPr>
            <w:tcW w:w="1037" w:type="dxa"/>
            <w:vAlign w:val="center"/>
          </w:tcPr>
          <w:p w:rsidR="00A97F98" w:rsidRPr="00A20340" w:rsidRDefault="00A97F98" w:rsidP="00A97F98">
            <w:pPr>
              <w:spacing w:line="28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0340">
              <w:rPr>
                <w:rFonts w:ascii="Arial" w:eastAsia="Times New Roman" w:hAnsi="Arial" w:cs="Arial"/>
                <w:sz w:val="16"/>
                <w:szCs w:val="16"/>
              </w:rPr>
              <w:t>group</w:t>
            </w:r>
          </w:p>
        </w:tc>
        <w:tc>
          <w:tcPr>
            <w:tcW w:w="782" w:type="dxa"/>
            <w:vAlign w:val="center"/>
          </w:tcPr>
          <w:p w:rsidR="00A97F98" w:rsidRPr="00A20340" w:rsidRDefault="00A97F98" w:rsidP="00A97F98">
            <w:pPr>
              <w:spacing w:line="28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0340">
              <w:rPr>
                <w:rFonts w:ascii="Arial" w:eastAsia="Times New Roman" w:hAnsi="Arial" w:cs="Arial"/>
                <w:sz w:val="16"/>
                <w:szCs w:val="16"/>
              </w:rPr>
              <w:t>guard</w:t>
            </w:r>
          </w:p>
        </w:tc>
        <w:tc>
          <w:tcPr>
            <w:tcW w:w="630" w:type="dxa"/>
            <w:vAlign w:val="center"/>
          </w:tcPr>
          <w:p w:rsidR="00A97F98" w:rsidRPr="00A20340" w:rsidRDefault="00A97F98" w:rsidP="00A97F98">
            <w:pPr>
              <w:spacing w:line="28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0340">
              <w:rPr>
                <w:rFonts w:ascii="Arial" w:eastAsia="Times New Roman" w:hAnsi="Arial" w:cs="Arial"/>
                <w:sz w:val="16"/>
                <w:szCs w:val="16"/>
              </w:rPr>
              <w:t>guide</w:t>
            </w:r>
          </w:p>
        </w:tc>
        <w:tc>
          <w:tcPr>
            <w:tcW w:w="763" w:type="dxa"/>
            <w:vAlign w:val="center"/>
          </w:tcPr>
          <w:p w:rsidR="00A97F98" w:rsidRPr="00A20340" w:rsidRDefault="00A97F98" w:rsidP="00A97F98">
            <w:pPr>
              <w:spacing w:line="28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0340">
              <w:rPr>
                <w:rFonts w:ascii="Arial" w:eastAsia="Times New Roman" w:hAnsi="Arial" w:cs="Arial"/>
                <w:sz w:val="16"/>
                <w:szCs w:val="16"/>
              </w:rPr>
              <w:t>heard</w:t>
            </w:r>
          </w:p>
        </w:tc>
        <w:tc>
          <w:tcPr>
            <w:tcW w:w="655" w:type="dxa"/>
            <w:vAlign w:val="center"/>
          </w:tcPr>
          <w:p w:rsidR="00A97F98" w:rsidRPr="00A20340" w:rsidRDefault="00A97F98" w:rsidP="00A97F98">
            <w:pPr>
              <w:spacing w:line="28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0340">
              <w:rPr>
                <w:rFonts w:ascii="Arial" w:eastAsia="Times New Roman" w:hAnsi="Arial" w:cs="Arial"/>
                <w:sz w:val="16"/>
                <w:szCs w:val="16"/>
              </w:rPr>
              <w:t>heart</w:t>
            </w:r>
          </w:p>
        </w:tc>
      </w:tr>
      <w:tr w:rsidR="00A97F98" w:rsidTr="00A97F98">
        <w:trPr>
          <w:trHeight w:val="288"/>
        </w:trPr>
        <w:tc>
          <w:tcPr>
            <w:tcW w:w="986" w:type="dxa"/>
            <w:vAlign w:val="center"/>
          </w:tcPr>
          <w:p w:rsidR="00A97F98" w:rsidRPr="00A20340" w:rsidRDefault="00A97F98" w:rsidP="00A97F98">
            <w:pPr>
              <w:spacing w:line="28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0340">
              <w:rPr>
                <w:rFonts w:ascii="Arial" w:eastAsia="Times New Roman" w:hAnsi="Arial" w:cs="Arial"/>
                <w:sz w:val="16"/>
                <w:szCs w:val="16"/>
              </w:rPr>
              <w:t>height</w:t>
            </w:r>
          </w:p>
        </w:tc>
        <w:tc>
          <w:tcPr>
            <w:tcW w:w="802" w:type="dxa"/>
            <w:vAlign w:val="center"/>
          </w:tcPr>
          <w:p w:rsidR="00A97F98" w:rsidRPr="00A20340" w:rsidRDefault="00A97F98" w:rsidP="00A97F98">
            <w:pPr>
              <w:spacing w:line="28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0340">
              <w:rPr>
                <w:rFonts w:ascii="Arial" w:eastAsia="Times New Roman" w:hAnsi="Arial" w:cs="Arial"/>
                <w:sz w:val="16"/>
                <w:szCs w:val="16"/>
              </w:rPr>
              <w:t>history</w:t>
            </w:r>
          </w:p>
        </w:tc>
        <w:tc>
          <w:tcPr>
            <w:tcW w:w="941" w:type="dxa"/>
            <w:vAlign w:val="center"/>
          </w:tcPr>
          <w:p w:rsidR="00A97F98" w:rsidRPr="00A20340" w:rsidRDefault="00A97F98" w:rsidP="00A97F98">
            <w:pPr>
              <w:spacing w:line="28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0340">
              <w:rPr>
                <w:rFonts w:ascii="Arial" w:eastAsia="Times New Roman" w:hAnsi="Arial" w:cs="Arial"/>
                <w:sz w:val="16"/>
                <w:szCs w:val="16"/>
              </w:rPr>
              <w:t>imagine</w:t>
            </w:r>
          </w:p>
        </w:tc>
        <w:tc>
          <w:tcPr>
            <w:tcW w:w="738" w:type="dxa"/>
            <w:vAlign w:val="center"/>
          </w:tcPr>
          <w:p w:rsidR="00A97F98" w:rsidRPr="00A20340" w:rsidRDefault="00A97F98" w:rsidP="00A97F98">
            <w:pPr>
              <w:spacing w:line="28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0340">
              <w:rPr>
                <w:rFonts w:ascii="Arial" w:eastAsia="Times New Roman" w:hAnsi="Arial" w:cs="Arial"/>
                <w:sz w:val="16"/>
                <w:szCs w:val="16"/>
              </w:rPr>
              <w:t>increase</w:t>
            </w:r>
          </w:p>
        </w:tc>
        <w:tc>
          <w:tcPr>
            <w:tcW w:w="1037" w:type="dxa"/>
            <w:vAlign w:val="center"/>
          </w:tcPr>
          <w:p w:rsidR="00A97F98" w:rsidRPr="00A20340" w:rsidRDefault="00A97F98" w:rsidP="00A97F98">
            <w:pPr>
              <w:spacing w:line="28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0340">
              <w:rPr>
                <w:rFonts w:ascii="Arial" w:eastAsia="Times New Roman" w:hAnsi="Arial" w:cs="Arial"/>
                <w:sz w:val="16"/>
                <w:szCs w:val="16"/>
              </w:rPr>
              <w:t>important</w:t>
            </w:r>
          </w:p>
        </w:tc>
        <w:tc>
          <w:tcPr>
            <w:tcW w:w="782" w:type="dxa"/>
            <w:vAlign w:val="center"/>
          </w:tcPr>
          <w:p w:rsidR="00A97F98" w:rsidRPr="00A20340" w:rsidRDefault="00A97F98" w:rsidP="00A97F98">
            <w:pPr>
              <w:spacing w:line="28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0340">
              <w:rPr>
                <w:rFonts w:ascii="Arial" w:eastAsia="Times New Roman" w:hAnsi="Arial" w:cs="Arial"/>
                <w:sz w:val="16"/>
                <w:szCs w:val="16"/>
              </w:rPr>
              <w:t>interest</w:t>
            </w:r>
          </w:p>
        </w:tc>
        <w:tc>
          <w:tcPr>
            <w:tcW w:w="630" w:type="dxa"/>
            <w:vAlign w:val="center"/>
          </w:tcPr>
          <w:p w:rsidR="00A97F98" w:rsidRPr="00A20340" w:rsidRDefault="00A97F98" w:rsidP="00A97F98">
            <w:pPr>
              <w:spacing w:line="28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0340">
              <w:rPr>
                <w:rFonts w:ascii="Arial" w:eastAsia="Times New Roman" w:hAnsi="Arial" w:cs="Arial"/>
                <w:sz w:val="16"/>
                <w:szCs w:val="16"/>
              </w:rPr>
              <w:t>island</w:t>
            </w:r>
          </w:p>
        </w:tc>
        <w:tc>
          <w:tcPr>
            <w:tcW w:w="763" w:type="dxa"/>
            <w:vAlign w:val="center"/>
          </w:tcPr>
          <w:p w:rsidR="00A97F98" w:rsidRPr="00A20340" w:rsidRDefault="00A97F98" w:rsidP="00A97F98">
            <w:pPr>
              <w:spacing w:line="28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0340">
              <w:rPr>
                <w:rFonts w:ascii="Arial" w:eastAsia="Times New Roman" w:hAnsi="Arial" w:cs="Arial"/>
                <w:sz w:val="16"/>
                <w:szCs w:val="16"/>
              </w:rPr>
              <w:t>knowledge</w:t>
            </w:r>
          </w:p>
        </w:tc>
        <w:tc>
          <w:tcPr>
            <w:tcW w:w="655" w:type="dxa"/>
            <w:vAlign w:val="center"/>
          </w:tcPr>
          <w:p w:rsidR="00A97F98" w:rsidRPr="00A20340" w:rsidRDefault="00A97F98" w:rsidP="00A97F98">
            <w:pPr>
              <w:spacing w:line="28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0340">
              <w:rPr>
                <w:rFonts w:ascii="Arial" w:eastAsia="Times New Roman" w:hAnsi="Arial" w:cs="Arial"/>
                <w:sz w:val="16"/>
                <w:szCs w:val="16"/>
              </w:rPr>
              <w:t>learn</w:t>
            </w:r>
          </w:p>
        </w:tc>
      </w:tr>
      <w:tr w:rsidR="00A97F98" w:rsidTr="00A97F98">
        <w:trPr>
          <w:trHeight w:val="288"/>
        </w:trPr>
        <w:tc>
          <w:tcPr>
            <w:tcW w:w="986" w:type="dxa"/>
            <w:vAlign w:val="center"/>
          </w:tcPr>
          <w:p w:rsidR="00A97F98" w:rsidRPr="00A20340" w:rsidRDefault="00A97F98" w:rsidP="00A97F98">
            <w:pPr>
              <w:spacing w:line="28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0340">
              <w:rPr>
                <w:rFonts w:ascii="Arial" w:eastAsia="Times New Roman" w:hAnsi="Arial" w:cs="Arial"/>
                <w:sz w:val="16"/>
                <w:szCs w:val="16"/>
              </w:rPr>
              <w:t>length</w:t>
            </w:r>
          </w:p>
        </w:tc>
        <w:tc>
          <w:tcPr>
            <w:tcW w:w="802" w:type="dxa"/>
            <w:vAlign w:val="center"/>
          </w:tcPr>
          <w:p w:rsidR="00A97F98" w:rsidRPr="00A20340" w:rsidRDefault="00A97F98" w:rsidP="00A97F98">
            <w:pPr>
              <w:spacing w:line="28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0340">
              <w:rPr>
                <w:rFonts w:ascii="Arial" w:eastAsia="Times New Roman" w:hAnsi="Arial" w:cs="Arial"/>
                <w:sz w:val="16"/>
                <w:szCs w:val="16"/>
              </w:rPr>
              <w:t>library</w:t>
            </w:r>
          </w:p>
        </w:tc>
        <w:tc>
          <w:tcPr>
            <w:tcW w:w="941" w:type="dxa"/>
            <w:vAlign w:val="center"/>
          </w:tcPr>
          <w:p w:rsidR="00A97F98" w:rsidRPr="00A20340" w:rsidRDefault="00A97F98" w:rsidP="00A97F98">
            <w:pPr>
              <w:spacing w:line="28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0340">
              <w:rPr>
                <w:rFonts w:ascii="Arial" w:eastAsia="Times New Roman" w:hAnsi="Arial" w:cs="Arial"/>
                <w:sz w:val="16"/>
                <w:szCs w:val="16"/>
              </w:rPr>
              <w:t>material</w:t>
            </w:r>
          </w:p>
        </w:tc>
        <w:tc>
          <w:tcPr>
            <w:tcW w:w="738" w:type="dxa"/>
            <w:vAlign w:val="center"/>
          </w:tcPr>
          <w:p w:rsidR="00A97F98" w:rsidRPr="00A20340" w:rsidRDefault="00A97F98" w:rsidP="00A97F98">
            <w:pPr>
              <w:spacing w:line="28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0340">
              <w:rPr>
                <w:rFonts w:ascii="Arial" w:eastAsia="Times New Roman" w:hAnsi="Arial" w:cs="Arial"/>
                <w:sz w:val="16"/>
                <w:szCs w:val="16"/>
              </w:rPr>
              <w:t>medicine</w:t>
            </w:r>
          </w:p>
        </w:tc>
        <w:tc>
          <w:tcPr>
            <w:tcW w:w="1037" w:type="dxa"/>
            <w:vAlign w:val="center"/>
          </w:tcPr>
          <w:p w:rsidR="00A97F98" w:rsidRPr="00A20340" w:rsidRDefault="00A97F98" w:rsidP="00A97F98">
            <w:pPr>
              <w:spacing w:line="28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0340">
              <w:rPr>
                <w:rFonts w:ascii="Arial" w:eastAsia="Times New Roman" w:hAnsi="Arial" w:cs="Arial"/>
                <w:sz w:val="16"/>
                <w:szCs w:val="16"/>
              </w:rPr>
              <w:t>mention</w:t>
            </w:r>
          </w:p>
        </w:tc>
        <w:tc>
          <w:tcPr>
            <w:tcW w:w="782" w:type="dxa"/>
            <w:vAlign w:val="center"/>
          </w:tcPr>
          <w:p w:rsidR="00A97F98" w:rsidRPr="00A20340" w:rsidRDefault="00A97F98" w:rsidP="00A97F98">
            <w:pPr>
              <w:spacing w:line="28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0340">
              <w:rPr>
                <w:rFonts w:ascii="Arial" w:eastAsia="Times New Roman" w:hAnsi="Arial" w:cs="Arial"/>
                <w:sz w:val="16"/>
                <w:szCs w:val="16"/>
              </w:rPr>
              <w:t>minute</w:t>
            </w:r>
          </w:p>
        </w:tc>
        <w:tc>
          <w:tcPr>
            <w:tcW w:w="630" w:type="dxa"/>
            <w:vAlign w:val="center"/>
          </w:tcPr>
          <w:p w:rsidR="00A97F98" w:rsidRPr="00A20340" w:rsidRDefault="00A97F98" w:rsidP="00A97F98">
            <w:pPr>
              <w:spacing w:line="28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0340">
              <w:rPr>
                <w:rFonts w:ascii="Arial" w:eastAsia="Times New Roman" w:hAnsi="Arial" w:cs="Arial"/>
                <w:sz w:val="16"/>
                <w:szCs w:val="16"/>
              </w:rPr>
              <w:t>natural</w:t>
            </w:r>
          </w:p>
        </w:tc>
        <w:tc>
          <w:tcPr>
            <w:tcW w:w="763" w:type="dxa"/>
            <w:vAlign w:val="center"/>
          </w:tcPr>
          <w:p w:rsidR="00A97F98" w:rsidRPr="00A20340" w:rsidRDefault="00A97F98" w:rsidP="00A97F98">
            <w:pPr>
              <w:spacing w:line="28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0340">
              <w:rPr>
                <w:rFonts w:ascii="Arial" w:eastAsia="Times New Roman" w:hAnsi="Arial" w:cs="Arial"/>
                <w:sz w:val="16"/>
                <w:szCs w:val="16"/>
              </w:rPr>
              <w:t>naughty</w:t>
            </w:r>
          </w:p>
        </w:tc>
        <w:tc>
          <w:tcPr>
            <w:tcW w:w="655" w:type="dxa"/>
            <w:vAlign w:val="center"/>
          </w:tcPr>
          <w:p w:rsidR="00A97F98" w:rsidRPr="00A20340" w:rsidRDefault="00A97F98" w:rsidP="00A97F98">
            <w:pPr>
              <w:spacing w:line="28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0340">
              <w:rPr>
                <w:rFonts w:ascii="Arial" w:eastAsia="Times New Roman" w:hAnsi="Arial" w:cs="Arial"/>
                <w:sz w:val="16"/>
                <w:szCs w:val="16"/>
              </w:rPr>
              <w:t>notice</w:t>
            </w:r>
          </w:p>
        </w:tc>
      </w:tr>
      <w:tr w:rsidR="00A97F98" w:rsidTr="00A97F98">
        <w:trPr>
          <w:trHeight w:val="288"/>
        </w:trPr>
        <w:tc>
          <w:tcPr>
            <w:tcW w:w="986" w:type="dxa"/>
            <w:vAlign w:val="center"/>
          </w:tcPr>
          <w:p w:rsidR="00A97F98" w:rsidRPr="00A20340" w:rsidRDefault="00A97F98" w:rsidP="00A97F98">
            <w:pPr>
              <w:spacing w:line="28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0340">
              <w:rPr>
                <w:rFonts w:ascii="Arial" w:eastAsia="Times New Roman" w:hAnsi="Arial" w:cs="Arial"/>
                <w:sz w:val="16"/>
                <w:szCs w:val="16"/>
              </w:rPr>
              <w:t>occasion(ally)</w:t>
            </w:r>
          </w:p>
        </w:tc>
        <w:tc>
          <w:tcPr>
            <w:tcW w:w="802" w:type="dxa"/>
            <w:vAlign w:val="center"/>
          </w:tcPr>
          <w:p w:rsidR="00A97F98" w:rsidRPr="00A20340" w:rsidRDefault="00A97F98" w:rsidP="00A97F98">
            <w:pPr>
              <w:spacing w:line="28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0340">
              <w:rPr>
                <w:rFonts w:ascii="Arial" w:eastAsia="Times New Roman" w:hAnsi="Arial" w:cs="Arial"/>
                <w:sz w:val="16"/>
                <w:szCs w:val="16"/>
              </w:rPr>
              <w:t>often</w:t>
            </w:r>
          </w:p>
        </w:tc>
        <w:tc>
          <w:tcPr>
            <w:tcW w:w="941" w:type="dxa"/>
            <w:vAlign w:val="center"/>
          </w:tcPr>
          <w:p w:rsidR="00A97F98" w:rsidRPr="00A20340" w:rsidRDefault="00A97F98" w:rsidP="00A97F98">
            <w:pPr>
              <w:spacing w:line="28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0340">
              <w:rPr>
                <w:rFonts w:ascii="Arial" w:eastAsia="Times New Roman" w:hAnsi="Arial" w:cs="Arial"/>
                <w:sz w:val="16"/>
                <w:szCs w:val="16"/>
              </w:rPr>
              <w:t>opposite</w:t>
            </w:r>
          </w:p>
        </w:tc>
        <w:tc>
          <w:tcPr>
            <w:tcW w:w="738" w:type="dxa"/>
            <w:vAlign w:val="center"/>
          </w:tcPr>
          <w:p w:rsidR="00A97F98" w:rsidRPr="00A20340" w:rsidRDefault="00A97F98" w:rsidP="00A97F98">
            <w:pPr>
              <w:spacing w:line="28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0340">
              <w:rPr>
                <w:rFonts w:ascii="Arial" w:eastAsia="Times New Roman" w:hAnsi="Arial" w:cs="Arial"/>
                <w:sz w:val="16"/>
                <w:szCs w:val="16"/>
              </w:rPr>
              <w:t>ordinary</w:t>
            </w:r>
          </w:p>
        </w:tc>
        <w:tc>
          <w:tcPr>
            <w:tcW w:w="1037" w:type="dxa"/>
            <w:vAlign w:val="center"/>
          </w:tcPr>
          <w:p w:rsidR="00A97F98" w:rsidRPr="00A20340" w:rsidRDefault="00A97F98" w:rsidP="00A97F98">
            <w:pPr>
              <w:spacing w:line="28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0340">
              <w:rPr>
                <w:rFonts w:ascii="Arial" w:eastAsia="Times New Roman" w:hAnsi="Arial" w:cs="Arial"/>
                <w:sz w:val="16"/>
                <w:szCs w:val="16"/>
              </w:rPr>
              <w:t>particular</w:t>
            </w:r>
          </w:p>
        </w:tc>
        <w:tc>
          <w:tcPr>
            <w:tcW w:w="782" w:type="dxa"/>
            <w:vAlign w:val="center"/>
          </w:tcPr>
          <w:p w:rsidR="00A97F98" w:rsidRPr="00A20340" w:rsidRDefault="00A97F98" w:rsidP="00A97F98">
            <w:pPr>
              <w:spacing w:line="28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0340">
              <w:rPr>
                <w:rFonts w:ascii="Arial" w:eastAsia="Times New Roman" w:hAnsi="Arial" w:cs="Arial"/>
                <w:sz w:val="16"/>
                <w:szCs w:val="16"/>
              </w:rPr>
              <w:t>peculiar</w:t>
            </w:r>
          </w:p>
        </w:tc>
        <w:tc>
          <w:tcPr>
            <w:tcW w:w="630" w:type="dxa"/>
            <w:vAlign w:val="center"/>
          </w:tcPr>
          <w:p w:rsidR="00A97F98" w:rsidRPr="00A20340" w:rsidRDefault="00A97F98" w:rsidP="00A97F98">
            <w:pPr>
              <w:spacing w:line="28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0340">
              <w:rPr>
                <w:rFonts w:ascii="Arial" w:eastAsia="Times New Roman" w:hAnsi="Arial" w:cs="Arial"/>
                <w:sz w:val="16"/>
                <w:szCs w:val="16"/>
              </w:rPr>
              <w:t>perhaps</w:t>
            </w:r>
          </w:p>
        </w:tc>
        <w:tc>
          <w:tcPr>
            <w:tcW w:w="763" w:type="dxa"/>
            <w:vAlign w:val="center"/>
          </w:tcPr>
          <w:p w:rsidR="00A97F98" w:rsidRPr="00A20340" w:rsidRDefault="00A97F98" w:rsidP="00A97F98">
            <w:pPr>
              <w:spacing w:line="28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0340">
              <w:rPr>
                <w:rFonts w:ascii="Arial" w:eastAsia="Times New Roman" w:hAnsi="Arial" w:cs="Arial"/>
                <w:sz w:val="16"/>
                <w:szCs w:val="16"/>
              </w:rPr>
              <w:t>popular</w:t>
            </w:r>
          </w:p>
        </w:tc>
        <w:tc>
          <w:tcPr>
            <w:tcW w:w="655" w:type="dxa"/>
            <w:vAlign w:val="center"/>
          </w:tcPr>
          <w:p w:rsidR="00A97F98" w:rsidRPr="00A20340" w:rsidRDefault="00A97F98" w:rsidP="00A97F98">
            <w:pPr>
              <w:spacing w:line="28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0340">
              <w:rPr>
                <w:rFonts w:ascii="Arial" w:eastAsia="Times New Roman" w:hAnsi="Arial" w:cs="Arial"/>
                <w:sz w:val="16"/>
                <w:szCs w:val="16"/>
              </w:rPr>
              <w:t>position</w:t>
            </w:r>
          </w:p>
        </w:tc>
      </w:tr>
      <w:tr w:rsidR="00A97F98" w:rsidTr="00A97F98">
        <w:trPr>
          <w:trHeight w:val="288"/>
        </w:trPr>
        <w:tc>
          <w:tcPr>
            <w:tcW w:w="986" w:type="dxa"/>
            <w:vAlign w:val="center"/>
          </w:tcPr>
          <w:p w:rsidR="00A97F98" w:rsidRPr="00A20340" w:rsidRDefault="00A97F98" w:rsidP="00A97F98">
            <w:pPr>
              <w:spacing w:line="28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0340">
              <w:rPr>
                <w:rFonts w:ascii="Arial" w:eastAsia="Times New Roman" w:hAnsi="Arial" w:cs="Arial"/>
                <w:sz w:val="16"/>
                <w:szCs w:val="16"/>
              </w:rPr>
              <w:t>possess(ion)</w:t>
            </w:r>
          </w:p>
        </w:tc>
        <w:tc>
          <w:tcPr>
            <w:tcW w:w="802" w:type="dxa"/>
            <w:vAlign w:val="center"/>
          </w:tcPr>
          <w:p w:rsidR="00A97F98" w:rsidRPr="00A20340" w:rsidRDefault="00A97F98" w:rsidP="00A97F98">
            <w:pPr>
              <w:spacing w:line="28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0340">
              <w:rPr>
                <w:rFonts w:ascii="Arial" w:eastAsia="Times New Roman" w:hAnsi="Arial" w:cs="Arial"/>
                <w:sz w:val="16"/>
                <w:szCs w:val="16"/>
              </w:rPr>
              <w:t>possible</w:t>
            </w:r>
          </w:p>
        </w:tc>
        <w:tc>
          <w:tcPr>
            <w:tcW w:w="941" w:type="dxa"/>
            <w:vAlign w:val="center"/>
          </w:tcPr>
          <w:p w:rsidR="00A97F98" w:rsidRPr="00A20340" w:rsidRDefault="00A97F98" w:rsidP="00A97F98">
            <w:pPr>
              <w:spacing w:line="28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0340">
              <w:rPr>
                <w:rFonts w:ascii="Arial" w:eastAsia="Times New Roman" w:hAnsi="Arial" w:cs="Arial"/>
                <w:sz w:val="16"/>
                <w:szCs w:val="16"/>
              </w:rPr>
              <w:t>potatoes</w:t>
            </w:r>
          </w:p>
        </w:tc>
        <w:tc>
          <w:tcPr>
            <w:tcW w:w="738" w:type="dxa"/>
            <w:vAlign w:val="center"/>
          </w:tcPr>
          <w:p w:rsidR="00A97F98" w:rsidRPr="00A20340" w:rsidRDefault="00A97F98" w:rsidP="00A97F98">
            <w:pPr>
              <w:spacing w:line="28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0340">
              <w:rPr>
                <w:rFonts w:ascii="Arial" w:eastAsia="Times New Roman" w:hAnsi="Arial" w:cs="Arial"/>
                <w:sz w:val="16"/>
                <w:szCs w:val="16"/>
              </w:rPr>
              <w:t>pressure</w:t>
            </w:r>
          </w:p>
        </w:tc>
        <w:tc>
          <w:tcPr>
            <w:tcW w:w="1037" w:type="dxa"/>
            <w:vAlign w:val="center"/>
          </w:tcPr>
          <w:p w:rsidR="00A97F98" w:rsidRPr="00A20340" w:rsidRDefault="00A97F98" w:rsidP="00A97F98">
            <w:pPr>
              <w:spacing w:line="28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0340">
              <w:rPr>
                <w:rFonts w:ascii="Arial" w:eastAsia="Times New Roman" w:hAnsi="Arial" w:cs="Arial"/>
                <w:sz w:val="16"/>
                <w:szCs w:val="16"/>
              </w:rPr>
              <w:t>probably</w:t>
            </w:r>
          </w:p>
        </w:tc>
        <w:tc>
          <w:tcPr>
            <w:tcW w:w="782" w:type="dxa"/>
            <w:vAlign w:val="center"/>
          </w:tcPr>
          <w:p w:rsidR="00A97F98" w:rsidRPr="00A20340" w:rsidRDefault="00A97F98" w:rsidP="00A97F98">
            <w:pPr>
              <w:spacing w:line="28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0340">
              <w:rPr>
                <w:rFonts w:ascii="Arial" w:eastAsia="Times New Roman" w:hAnsi="Arial" w:cs="Arial"/>
                <w:sz w:val="16"/>
                <w:szCs w:val="16"/>
              </w:rPr>
              <w:t>promise</w:t>
            </w:r>
          </w:p>
        </w:tc>
        <w:tc>
          <w:tcPr>
            <w:tcW w:w="630" w:type="dxa"/>
            <w:vAlign w:val="center"/>
          </w:tcPr>
          <w:p w:rsidR="00A97F98" w:rsidRPr="00A20340" w:rsidRDefault="00A97F98" w:rsidP="00A97F98">
            <w:pPr>
              <w:spacing w:line="28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0340">
              <w:rPr>
                <w:rFonts w:ascii="Arial" w:eastAsia="Times New Roman" w:hAnsi="Arial" w:cs="Arial"/>
                <w:sz w:val="16"/>
                <w:szCs w:val="16"/>
              </w:rPr>
              <w:t>purpose</w:t>
            </w:r>
          </w:p>
        </w:tc>
        <w:tc>
          <w:tcPr>
            <w:tcW w:w="763" w:type="dxa"/>
            <w:vAlign w:val="center"/>
          </w:tcPr>
          <w:p w:rsidR="00A97F98" w:rsidRPr="00A20340" w:rsidRDefault="00A97F98" w:rsidP="00A97F98">
            <w:pPr>
              <w:spacing w:line="28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0340">
              <w:rPr>
                <w:rFonts w:ascii="Arial" w:eastAsia="Times New Roman" w:hAnsi="Arial" w:cs="Arial"/>
                <w:sz w:val="16"/>
                <w:szCs w:val="16"/>
              </w:rPr>
              <w:t>quarter</w:t>
            </w:r>
          </w:p>
        </w:tc>
        <w:tc>
          <w:tcPr>
            <w:tcW w:w="655" w:type="dxa"/>
            <w:vAlign w:val="center"/>
          </w:tcPr>
          <w:p w:rsidR="00A97F98" w:rsidRPr="00A20340" w:rsidRDefault="00A97F98" w:rsidP="00A97F98">
            <w:pPr>
              <w:spacing w:line="28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0340">
              <w:rPr>
                <w:rFonts w:ascii="Arial" w:eastAsia="Times New Roman" w:hAnsi="Arial" w:cs="Arial"/>
                <w:sz w:val="16"/>
                <w:szCs w:val="16"/>
              </w:rPr>
              <w:t>question</w:t>
            </w:r>
          </w:p>
        </w:tc>
      </w:tr>
      <w:tr w:rsidR="00A97F98" w:rsidTr="00A97F98">
        <w:trPr>
          <w:trHeight w:val="288"/>
        </w:trPr>
        <w:tc>
          <w:tcPr>
            <w:tcW w:w="986" w:type="dxa"/>
            <w:vAlign w:val="center"/>
          </w:tcPr>
          <w:p w:rsidR="00A97F98" w:rsidRPr="00A20340" w:rsidRDefault="00A97F98" w:rsidP="00A97F98">
            <w:pPr>
              <w:spacing w:line="28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0340">
              <w:rPr>
                <w:rFonts w:ascii="Arial" w:eastAsia="Times New Roman" w:hAnsi="Arial" w:cs="Arial"/>
                <w:sz w:val="16"/>
                <w:szCs w:val="16"/>
              </w:rPr>
              <w:t>recent</w:t>
            </w:r>
          </w:p>
        </w:tc>
        <w:tc>
          <w:tcPr>
            <w:tcW w:w="802" w:type="dxa"/>
            <w:vAlign w:val="center"/>
          </w:tcPr>
          <w:p w:rsidR="00A97F98" w:rsidRPr="00A20340" w:rsidRDefault="00A97F98" w:rsidP="00A97F98">
            <w:pPr>
              <w:spacing w:line="28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0340">
              <w:rPr>
                <w:rFonts w:ascii="Arial" w:eastAsia="Times New Roman" w:hAnsi="Arial" w:cs="Arial"/>
                <w:sz w:val="16"/>
                <w:szCs w:val="16"/>
              </w:rPr>
              <w:t>regular</w:t>
            </w:r>
          </w:p>
        </w:tc>
        <w:tc>
          <w:tcPr>
            <w:tcW w:w="941" w:type="dxa"/>
            <w:vAlign w:val="center"/>
          </w:tcPr>
          <w:p w:rsidR="00A97F98" w:rsidRPr="00A20340" w:rsidRDefault="00A97F98" w:rsidP="00A97F98">
            <w:pPr>
              <w:spacing w:line="28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0340">
              <w:rPr>
                <w:rFonts w:ascii="Arial" w:eastAsia="Times New Roman" w:hAnsi="Arial" w:cs="Arial"/>
                <w:sz w:val="16"/>
                <w:szCs w:val="16"/>
              </w:rPr>
              <w:t>reign</w:t>
            </w:r>
          </w:p>
        </w:tc>
        <w:tc>
          <w:tcPr>
            <w:tcW w:w="738" w:type="dxa"/>
            <w:vAlign w:val="center"/>
          </w:tcPr>
          <w:p w:rsidR="00A97F98" w:rsidRPr="00A20340" w:rsidRDefault="00A97F98" w:rsidP="00A97F98">
            <w:pPr>
              <w:spacing w:line="28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0340">
              <w:rPr>
                <w:rFonts w:ascii="Arial" w:eastAsia="Times New Roman" w:hAnsi="Arial" w:cs="Arial"/>
                <w:sz w:val="16"/>
                <w:szCs w:val="16"/>
              </w:rPr>
              <w:t>remember</w:t>
            </w:r>
          </w:p>
        </w:tc>
        <w:tc>
          <w:tcPr>
            <w:tcW w:w="1037" w:type="dxa"/>
            <w:vAlign w:val="center"/>
          </w:tcPr>
          <w:p w:rsidR="00A97F98" w:rsidRPr="00A20340" w:rsidRDefault="00A97F98" w:rsidP="00A97F98">
            <w:pPr>
              <w:spacing w:line="28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0340">
              <w:rPr>
                <w:rFonts w:ascii="Arial" w:eastAsia="Times New Roman" w:hAnsi="Arial" w:cs="Arial"/>
                <w:sz w:val="16"/>
                <w:szCs w:val="16"/>
              </w:rPr>
              <w:t>sentence</w:t>
            </w:r>
          </w:p>
        </w:tc>
        <w:tc>
          <w:tcPr>
            <w:tcW w:w="782" w:type="dxa"/>
            <w:vAlign w:val="center"/>
          </w:tcPr>
          <w:p w:rsidR="00A97F98" w:rsidRPr="00A20340" w:rsidRDefault="00A97F98" w:rsidP="00A97F98">
            <w:pPr>
              <w:spacing w:line="28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0340">
              <w:rPr>
                <w:rFonts w:ascii="Arial" w:eastAsia="Times New Roman" w:hAnsi="Arial" w:cs="Arial"/>
                <w:sz w:val="16"/>
                <w:szCs w:val="16"/>
              </w:rPr>
              <w:t>separate</w:t>
            </w:r>
          </w:p>
        </w:tc>
        <w:tc>
          <w:tcPr>
            <w:tcW w:w="630" w:type="dxa"/>
            <w:vAlign w:val="center"/>
          </w:tcPr>
          <w:p w:rsidR="00A97F98" w:rsidRPr="00A20340" w:rsidRDefault="00A97F98" w:rsidP="00A97F98">
            <w:pPr>
              <w:spacing w:line="28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0340">
              <w:rPr>
                <w:rFonts w:ascii="Arial" w:eastAsia="Times New Roman" w:hAnsi="Arial" w:cs="Arial"/>
                <w:sz w:val="16"/>
                <w:szCs w:val="16"/>
              </w:rPr>
              <w:t>special</w:t>
            </w:r>
          </w:p>
        </w:tc>
        <w:tc>
          <w:tcPr>
            <w:tcW w:w="763" w:type="dxa"/>
            <w:vAlign w:val="center"/>
          </w:tcPr>
          <w:p w:rsidR="00A97F98" w:rsidRPr="00A20340" w:rsidRDefault="00A97F98" w:rsidP="00A97F98">
            <w:pPr>
              <w:spacing w:line="28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0340">
              <w:rPr>
                <w:rFonts w:ascii="Arial" w:eastAsia="Times New Roman" w:hAnsi="Arial" w:cs="Arial"/>
                <w:sz w:val="16"/>
                <w:szCs w:val="16"/>
              </w:rPr>
              <w:t>straight</w:t>
            </w:r>
          </w:p>
        </w:tc>
        <w:tc>
          <w:tcPr>
            <w:tcW w:w="655" w:type="dxa"/>
            <w:vAlign w:val="center"/>
          </w:tcPr>
          <w:p w:rsidR="00A97F98" w:rsidRPr="00A20340" w:rsidRDefault="00A97F98" w:rsidP="00A97F98">
            <w:pPr>
              <w:spacing w:line="28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0340">
              <w:rPr>
                <w:rFonts w:ascii="Arial" w:eastAsia="Times New Roman" w:hAnsi="Arial" w:cs="Arial"/>
                <w:sz w:val="16"/>
                <w:szCs w:val="16"/>
              </w:rPr>
              <w:t>strange</w:t>
            </w:r>
          </w:p>
        </w:tc>
      </w:tr>
      <w:tr w:rsidR="00A97F98" w:rsidTr="00A97F98">
        <w:trPr>
          <w:trHeight w:val="288"/>
        </w:trPr>
        <w:tc>
          <w:tcPr>
            <w:tcW w:w="986" w:type="dxa"/>
            <w:vAlign w:val="center"/>
          </w:tcPr>
          <w:p w:rsidR="00A97F98" w:rsidRPr="00A20340" w:rsidRDefault="00A97F98" w:rsidP="00A97F98">
            <w:pPr>
              <w:spacing w:line="28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0340">
              <w:rPr>
                <w:rFonts w:ascii="Arial" w:eastAsia="Times New Roman" w:hAnsi="Arial" w:cs="Arial"/>
                <w:sz w:val="16"/>
                <w:szCs w:val="16"/>
              </w:rPr>
              <w:t>strength</w:t>
            </w:r>
          </w:p>
        </w:tc>
        <w:tc>
          <w:tcPr>
            <w:tcW w:w="802" w:type="dxa"/>
            <w:vAlign w:val="center"/>
          </w:tcPr>
          <w:p w:rsidR="00A97F98" w:rsidRPr="00A20340" w:rsidRDefault="00A97F98" w:rsidP="00A97F98">
            <w:pPr>
              <w:spacing w:line="28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0340">
              <w:rPr>
                <w:rFonts w:ascii="Arial" w:eastAsia="Times New Roman" w:hAnsi="Arial" w:cs="Arial"/>
                <w:sz w:val="16"/>
                <w:szCs w:val="16"/>
              </w:rPr>
              <w:t>suppose</w:t>
            </w:r>
          </w:p>
        </w:tc>
        <w:tc>
          <w:tcPr>
            <w:tcW w:w="941" w:type="dxa"/>
            <w:vAlign w:val="center"/>
          </w:tcPr>
          <w:p w:rsidR="00A97F98" w:rsidRPr="00A20340" w:rsidRDefault="00A97F98" w:rsidP="00A97F98">
            <w:pPr>
              <w:spacing w:line="28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0340">
              <w:rPr>
                <w:rFonts w:ascii="Arial" w:eastAsia="Times New Roman" w:hAnsi="Arial" w:cs="Arial"/>
                <w:sz w:val="16"/>
                <w:szCs w:val="16"/>
              </w:rPr>
              <w:t>surprise</w:t>
            </w:r>
          </w:p>
        </w:tc>
        <w:tc>
          <w:tcPr>
            <w:tcW w:w="738" w:type="dxa"/>
            <w:vAlign w:val="center"/>
          </w:tcPr>
          <w:p w:rsidR="00A97F98" w:rsidRPr="00A20340" w:rsidRDefault="00A97F98" w:rsidP="00A97F98">
            <w:pPr>
              <w:spacing w:line="28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0340">
              <w:rPr>
                <w:rFonts w:ascii="Arial" w:eastAsia="Times New Roman" w:hAnsi="Arial" w:cs="Arial"/>
                <w:sz w:val="16"/>
                <w:szCs w:val="16"/>
              </w:rPr>
              <w:t>therefore</w:t>
            </w:r>
          </w:p>
        </w:tc>
        <w:tc>
          <w:tcPr>
            <w:tcW w:w="1037" w:type="dxa"/>
            <w:vAlign w:val="center"/>
          </w:tcPr>
          <w:p w:rsidR="00A97F98" w:rsidRPr="00A20340" w:rsidRDefault="00A97F98" w:rsidP="00A97F98">
            <w:pPr>
              <w:spacing w:line="28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0340">
              <w:rPr>
                <w:rFonts w:ascii="Arial" w:eastAsia="Times New Roman" w:hAnsi="Arial" w:cs="Arial"/>
                <w:sz w:val="16"/>
                <w:szCs w:val="16"/>
              </w:rPr>
              <w:t>though/although</w:t>
            </w:r>
          </w:p>
        </w:tc>
        <w:tc>
          <w:tcPr>
            <w:tcW w:w="782" w:type="dxa"/>
            <w:vAlign w:val="center"/>
          </w:tcPr>
          <w:p w:rsidR="00A97F98" w:rsidRPr="00A20340" w:rsidRDefault="00A97F98" w:rsidP="00A97F98">
            <w:pPr>
              <w:spacing w:line="28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0340">
              <w:rPr>
                <w:rFonts w:ascii="Arial" w:eastAsia="Times New Roman" w:hAnsi="Arial" w:cs="Arial"/>
                <w:sz w:val="16"/>
                <w:szCs w:val="16"/>
              </w:rPr>
              <w:t>thought</w:t>
            </w:r>
          </w:p>
        </w:tc>
        <w:tc>
          <w:tcPr>
            <w:tcW w:w="630" w:type="dxa"/>
            <w:vAlign w:val="center"/>
          </w:tcPr>
          <w:p w:rsidR="00A97F98" w:rsidRPr="00A20340" w:rsidRDefault="00A97F98" w:rsidP="00A97F98">
            <w:pPr>
              <w:spacing w:line="28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0340">
              <w:rPr>
                <w:rFonts w:ascii="Arial" w:eastAsia="Times New Roman" w:hAnsi="Arial" w:cs="Arial"/>
                <w:sz w:val="16"/>
                <w:szCs w:val="16"/>
              </w:rPr>
              <w:t>through</w:t>
            </w:r>
          </w:p>
        </w:tc>
        <w:tc>
          <w:tcPr>
            <w:tcW w:w="763" w:type="dxa"/>
            <w:vAlign w:val="center"/>
          </w:tcPr>
          <w:p w:rsidR="00A97F98" w:rsidRPr="00A20340" w:rsidRDefault="00A97F98" w:rsidP="00A97F98">
            <w:pPr>
              <w:spacing w:line="28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0340">
              <w:rPr>
                <w:rFonts w:ascii="Arial" w:eastAsia="Times New Roman" w:hAnsi="Arial" w:cs="Arial"/>
                <w:sz w:val="16"/>
                <w:szCs w:val="16"/>
              </w:rPr>
              <w:t>various</w:t>
            </w:r>
          </w:p>
        </w:tc>
        <w:tc>
          <w:tcPr>
            <w:tcW w:w="655" w:type="dxa"/>
            <w:vAlign w:val="center"/>
          </w:tcPr>
          <w:p w:rsidR="00A97F98" w:rsidRPr="00A20340" w:rsidRDefault="00A97F98" w:rsidP="00A97F98">
            <w:pPr>
              <w:spacing w:line="28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0340">
              <w:rPr>
                <w:rFonts w:ascii="Arial" w:eastAsia="Times New Roman" w:hAnsi="Arial" w:cs="Arial"/>
                <w:sz w:val="16"/>
                <w:szCs w:val="16"/>
              </w:rPr>
              <w:t>weight</w:t>
            </w:r>
          </w:p>
        </w:tc>
      </w:tr>
      <w:tr w:rsidR="00A97F98" w:rsidTr="00A97F98">
        <w:trPr>
          <w:trHeight w:val="288"/>
        </w:trPr>
        <w:tc>
          <w:tcPr>
            <w:tcW w:w="986" w:type="dxa"/>
            <w:vAlign w:val="center"/>
          </w:tcPr>
          <w:p w:rsidR="00A97F98" w:rsidRPr="00A20340" w:rsidRDefault="00A97F98" w:rsidP="00A97F98">
            <w:pPr>
              <w:spacing w:line="28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0340">
              <w:rPr>
                <w:rFonts w:ascii="Arial" w:eastAsia="Times New Roman" w:hAnsi="Arial" w:cs="Arial"/>
                <w:sz w:val="16"/>
                <w:szCs w:val="16"/>
              </w:rPr>
              <w:t>woman/women</w:t>
            </w:r>
          </w:p>
        </w:tc>
        <w:tc>
          <w:tcPr>
            <w:tcW w:w="802" w:type="dxa"/>
            <w:vAlign w:val="center"/>
          </w:tcPr>
          <w:p w:rsidR="00A97F98" w:rsidRPr="00A20340" w:rsidRDefault="00A97F98" w:rsidP="00A97F98">
            <w:pPr>
              <w:spacing w:line="288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41" w:type="dxa"/>
            <w:vAlign w:val="center"/>
          </w:tcPr>
          <w:p w:rsidR="00A97F98" w:rsidRPr="00A20340" w:rsidRDefault="00A97F98" w:rsidP="00A97F98">
            <w:pPr>
              <w:spacing w:line="288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38" w:type="dxa"/>
            <w:vAlign w:val="center"/>
          </w:tcPr>
          <w:p w:rsidR="00A97F98" w:rsidRPr="00A20340" w:rsidRDefault="00A97F98" w:rsidP="00A97F98">
            <w:pPr>
              <w:spacing w:line="288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37" w:type="dxa"/>
            <w:vAlign w:val="center"/>
          </w:tcPr>
          <w:p w:rsidR="00A97F98" w:rsidRPr="00A20340" w:rsidRDefault="00A97F98" w:rsidP="00A97F98">
            <w:pPr>
              <w:spacing w:line="288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82" w:type="dxa"/>
            <w:vAlign w:val="center"/>
          </w:tcPr>
          <w:p w:rsidR="00A97F98" w:rsidRPr="00A20340" w:rsidRDefault="00A97F98" w:rsidP="00A97F98">
            <w:pPr>
              <w:spacing w:line="288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A97F98" w:rsidRPr="00A20340" w:rsidRDefault="00A97F98" w:rsidP="00A97F98">
            <w:pPr>
              <w:spacing w:line="288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63" w:type="dxa"/>
            <w:vAlign w:val="center"/>
          </w:tcPr>
          <w:p w:rsidR="00A97F98" w:rsidRPr="00A20340" w:rsidRDefault="00A97F98" w:rsidP="00A97F98">
            <w:pPr>
              <w:spacing w:line="288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55" w:type="dxa"/>
            <w:vAlign w:val="center"/>
          </w:tcPr>
          <w:p w:rsidR="00A97F98" w:rsidRPr="00A20340" w:rsidRDefault="00A97F98" w:rsidP="00A97F98">
            <w:pPr>
              <w:spacing w:line="288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tbl>
      <w:tblPr>
        <w:tblW w:w="9639" w:type="dxa"/>
        <w:tblInd w:w="57" w:type="dxa"/>
        <w:tblBorders>
          <w:top w:val="single" w:sz="12" w:space="0" w:color="104F75"/>
          <w:left w:val="single" w:sz="12" w:space="0" w:color="104F75"/>
          <w:bottom w:val="single" w:sz="12" w:space="0" w:color="104F75"/>
          <w:right w:val="single" w:sz="12" w:space="0" w:color="104F75"/>
        </w:tblBorders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9639"/>
      </w:tblGrid>
      <w:tr w:rsidR="00427075" w:rsidRPr="00427075" w:rsidTr="00D15756">
        <w:trPr>
          <w:cantSplit/>
          <w:tblHeader/>
        </w:trPr>
        <w:tc>
          <w:tcPr>
            <w:tcW w:w="9639" w:type="dxa"/>
            <w:tcBorders>
              <w:top w:val="single" w:sz="12" w:space="0" w:color="104F75"/>
              <w:bottom w:val="single" w:sz="12" w:space="0" w:color="104F75"/>
            </w:tcBorders>
          </w:tcPr>
          <w:p w:rsidR="00427075" w:rsidRPr="00B87BFA" w:rsidRDefault="00BF04DF" w:rsidP="00427075">
            <w:pPr>
              <w:pageBreakBefore/>
              <w:spacing w:before="120" w:after="120" w:line="240" w:lineRule="auto"/>
              <w:rPr>
                <w:rFonts w:ascii="Arial Bold" w:eastAsia="Times New Roman" w:hAnsi="Arial Bold" w:cs="Times New Roman"/>
                <w:b/>
                <w:bCs/>
                <w:color w:val="104F75"/>
              </w:rPr>
            </w:pPr>
            <w:bookmarkStart w:id="1" w:name="_Toc364945064"/>
            <w:bookmarkStart w:id="2" w:name="_Toc366589440"/>
            <w:r>
              <w:rPr>
                <w:rFonts w:ascii="Arial Bold" w:eastAsia="Times New Roman" w:hAnsi="Arial Bold" w:cs="Times New Roman"/>
                <w:b/>
                <w:bCs/>
                <w:color w:val="104F75"/>
              </w:rPr>
              <w:lastRenderedPageBreak/>
              <w:t xml:space="preserve">NC </w:t>
            </w:r>
            <w:r w:rsidR="00B87BFA">
              <w:rPr>
                <w:rFonts w:ascii="Arial Bold" w:eastAsia="Times New Roman" w:hAnsi="Arial Bold" w:cs="Times New Roman"/>
                <w:b/>
                <w:bCs/>
                <w:color w:val="104F75"/>
              </w:rPr>
              <w:t>S</w:t>
            </w:r>
            <w:r w:rsidR="00427075" w:rsidRPr="00B87BFA">
              <w:rPr>
                <w:rFonts w:ascii="Arial Bold" w:eastAsia="Times New Roman" w:hAnsi="Arial Bold" w:cs="Times New Roman"/>
                <w:b/>
                <w:bCs/>
                <w:color w:val="104F75"/>
              </w:rPr>
              <w:t>pelling – work for years 3 and 4</w:t>
            </w:r>
            <w:bookmarkEnd w:id="1"/>
            <w:bookmarkEnd w:id="2"/>
          </w:p>
        </w:tc>
      </w:tr>
    </w:tbl>
    <w:p w:rsidR="00427075" w:rsidRPr="00427075" w:rsidRDefault="00427075" w:rsidP="00427075">
      <w:pPr>
        <w:spacing w:after="0" w:line="288" w:lineRule="auto"/>
        <w:rPr>
          <w:rFonts w:ascii="Arial" w:eastAsia="Times New Roman" w:hAnsi="Arial" w:cs="Times New Roman"/>
          <w:sz w:val="24"/>
          <w:szCs w:val="24"/>
          <w:lang w:eastAsia="en-GB"/>
        </w:rPr>
      </w:pPr>
    </w:p>
    <w:tbl>
      <w:tblPr>
        <w:tblW w:w="9639" w:type="dxa"/>
        <w:tblInd w:w="57" w:type="dxa"/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9639"/>
      </w:tblGrid>
      <w:tr w:rsidR="00427075" w:rsidRPr="00A97F98" w:rsidTr="00D15756">
        <w:trPr>
          <w:cantSplit/>
          <w:tblHeader/>
        </w:trPr>
        <w:tc>
          <w:tcPr>
            <w:tcW w:w="9639" w:type="dxa"/>
            <w:shd w:val="clear" w:color="auto" w:fill="104F75"/>
          </w:tcPr>
          <w:p w:rsidR="00427075" w:rsidRPr="00A97F98" w:rsidRDefault="00427075" w:rsidP="00427075">
            <w:pPr>
              <w:keepNext/>
              <w:spacing w:before="120" w:after="0" w:line="288" w:lineRule="auto"/>
              <w:outlineLvl w:val="3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A97F9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Revision of work from years 1 and 2</w:t>
            </w:r>
          </w:p>
        </w:tc>
      </w:tr>
    </w:tbl>
    <w:p w:rsidR="00427075" w:rsidRPr="00A97F98" w:rsidRDefault="00427075" w:rsidP="00427075">
      <w:pPr>
        <w:keepNext/>
        <w:spacing w:after="0" w:line="288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427075" w:rsidRPr="00A97F98" w:rsidRDefault="00427075" w:rsidP="00427075">
      <w:pPr>
        <w:spacing w:after="240" w:line="288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A97F98">
        <w:rPr>
          <w:rFonts w:ascii="Arial" w:eastAsia="Times New Roman" w:hAnsi="Arial" w:cs="Arial"/>
          <w:sz w:val="20"/>
          <w:szCs w:val="20"/>
          <w:lang w:eastAsia="en-GB"/>
        </w:rPr>
        <w:t>Pay special attention to the rules for adding suffixes.</w:t>
      </w:r>
    </w:p>
    <w:tbl>
      <w:tblPr>
        <w:tblW w:w="9639" w:type="dxa"/>
        <w:tblInd w:w="57" w:type="dxa"/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9639"/>
      </w:tblGrid>
      <w:tr w:rsidR="00427075" w:rsidRPr="00A97F98" w:rsidTr="00D15756">
        <w:trPr>
          <w:cantSplit/>
          <w:tblHeader/>
        </w:trPr>
        <w:tc>
          <w:tcPr>
            <w:tcW w:w="9639" w:type="dxa"/>
            <w:shd w:val="clear" w:color="auto" w:fill="104F75"/>
          </w:tcPr>
          <w:p w:rsidR="00427075" w:rsidRPr="00A97F98" w:rsidRDefault="00427075" w:rsidP="00427075">
            <w:pPr>
              <w:keepNext/>
              <w:spacing w:before="120" w:after="0" w:line="288" w:lineRule="auto"/>
              <w:outlineLvl w:val="3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A97F9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New work for years 3 and 4</w:t>
            </w:r>
          </w:p>
        </w:tc>
      </w:tr>
    </w:tbl>
    <w:p w:rsidR="00427075" w:rsidRPr="00A97F98" w:rsidRDefault="00427075" w:rsidP="00B87BFA">
      <w:pPr>
        <w:widowControl w:val="0"/>
        <w:spacing w:after="0" w:line="288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tbl>
      <w:tblPr>
        <w:tblW w:w="0" w:type="auto"/>
        <w:tblBorders>
          <w:top w:val="thinThickSmallGap" w:sz="12" w:space="0" w:color="104675"/>
          <w:left w:val="thinThickSmallGap" w:sz="12" w:space="0" w:color="104675"/>
          <w:bottom w:val="thickThinSmallGap" w:sz="12" w:space="0" w:color="104675"/>
          <w:right w:val="thickThinSmallGap" w:sz="12" w:space="0" w:color="104675"/>
        </w:tblBorders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552"/>
        <w:gridCol w:w="246"/>
        <w:gridCol w:w="4196"/>
        <w:gridCol w:w="2665"/>
      </w:tblGrid>
      <w:tr w:rsidR="00427075" w:rsidRPr="00A97F98" w:rsidTr="003752D5">
        <w:trPr>
          <w:tblHeader/>
        </w:trPr>
        <w:tc>
          <w:tcPr>
            <w:tcW w:w="2552" w:type="dxa"/>
            <w:tcBorders>
              <w:top w:val="single" w:sz="18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  <w:shd w:val="clear" w:color="auto" w:fill="CFDCE3"/>
          </w:tcPr>
          <w:p w:rsidR="00427075" w:rsidRPr="00A97F98" w:rsidRDefault="00427075" w:rsidP="00B87BFA">
            <w:pPr>
              <w:widowControl w:val="0"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</w:pPr>
            <w:r w:rsidRPr="00A97F98"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  <w:t>Statutory requirements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427075" w:rsidRPr="00A97F98" w:rsidRDefault="00427075" w:rsidP="00B87BFA">
            <w:pPr>
              <w:widowControl w:val="0"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:rsidR="00427075" w:rsidRPr="00A97F98" w:rsidRDefault="00427075" w:rsidP="00B87BFA">
            <w:pPr>
              <w:widowControl w:val="0"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</w:pPr>
            <w:r w:rsidRPr="00A97F98"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  <w:t>Rules and guidance (non</w:t>
            </w:r>
            <w:r w:rsidRPr="00A97F98"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  <w:noBreakHyphen/>
              <w:t>statutory)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:rsidR="00427075" w:rsidRPr="00A97F98" w:rsidRDefault="00427075" w:rsidP="00B87BFA">
            <w:pPr>
              <w:widowControl w:val="0"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</w:pPr>
            <w:r w:rsidRPr="00A97F98"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  <w:t>Example words (non</w:t>
            </w:r>
            <w:r w:rsidRPr="00A97F98"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  <w:noBreakHyphen/>
              <w:t>statutory)</w:t>
            </w:r>
          </w:p>
        </w:tc>
      </w:tr>
      <w:tr w:rsidR="00427075" w:rsidRPr="00A97F98" w:rsidTr="003752D5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427075" w:rsidRPr="00A97F98" w:rsidRDefault="00427075" w:rsidP="00B87BF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7F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Adding suffixes beginning with vowel letters to words of more than one syllable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427075" w:rsidRPr="00A97F98" w:rsidRDefault="00427075" w:rsidP="00B87BF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427075" w:rsidRPr="00A97F98" w:rsidRDefault="00427075" w:rsidP="00B87BF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7F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the last syllable of a word is stressed and ends with one consonant letter which has just one vowel letter before it, the final consonant letter is doubled before any ending beginning with a vowel letter is added. The consonant letter is not doubled if the syllable is unstressed.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5B1EB3" w:rsidRPr="00A97F98" w:rsidRDefault="00427075" w:rsidP="005B1EB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7F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forgetting, forgotten, beginning, beginner, prefer, preferred</w:t>
            </w:r>
          </w:p>
          <w:p w:rsidR="005B1EB3" w:rsidRPr="00A97F98" w:rsidRDefault="005B1EB3" w:rsidP="005B1EB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5B1EB3" w:rsidRPr="00A97F98" w:rsidRDefault="005B1EB3" w:rsidP="005B1EB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427075" w:rsidRPr="00A97F98" w:rsidRDefault="00427075" w:rsidP="005B1EB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7F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gardening, gardener, </w:t>
            </w:r>
            <w:r w:rsidRPr="00A97F98">
              <w:rPr>
                <w:rFonts w:ascii="Arial" w:eastAsia="Times New Roman" w:hAnsi="Arial" w:cs="Arial"/>
                <w:sz w:val="20"/>
                <w:szCs w:val="20"/>
              </w:rPr>
              <w:t>limiting</w:t>
            </w:r>
            <w:r w:rsidRPr="00A97F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limited, limitation</w:t>
            </w:r>
          </w:p>
        </w:tc>
      </w:tr>
      <w:tr w:rsidR="00427075" w:rsidRPr="00A97F98" w:rsidTr="003752D5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427075" w:rsidRPr="00A97F98" w:rsidRDefault="00427075" w:rsidP="00B87BF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7F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/</w:t>
            </w:r>
            <w:r w:rsidRPr="00A97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ɪ</w:t>
            </w:r>
            <w:r w:rsidRPr="00A97F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/ sound spelt y elsewhere than at the end of words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427075" w:rsidRPr="00A97F98" w:rsidRDefault="00427075" w:rsidP="00B87BF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427075" w:rsidRPr="00A97F98" w:rsidRDefault="00427075" w:rsidP="00B87BF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7F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These words should be learnt as needed.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427075" w:rsidRPr="00A97F98" w:rsidRDefault="00427075" w:rsidP="00B87BF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7F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myth, gym, Egypt, </w:t>
            </w:r>
            <w:r w:rsidRPr="00A97F98">
              <w:rPr>
                <w:rFonts w:ascii="Arial" w:eastAsia="Times New Roman" w:hAnsi="Arial" w:cs="Arial"/>
                <w:sz w:val="20"/>
                <w:szCs w:val="20"/>
              </w:rPr>
              <w:t>pyramid</w:t>
            </w:r>
            <w:r w:rsidRPr="00A97F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mystery</w:t>
            </w:r>
          </w:p>
        </w:tc>
      </w:tr>
      <w:tr w:rsidR="00427075" w:rsidRPr="00A97F98" w:rsidTr="003752D5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427075" w:rsidRPr="00A97F98" w:rsidRDefault="00427075" w:rsidP="00B87BF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7F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/</w:t>
            </w:r>
            <w:r w:rsidRPr="00A97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ʌ</w:t>
            </w:r>
            <w:r w:rsidRPr="00A97F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/ sound spelt </w:t>
            </w:r>
            <w:proofErr w:type="spellStart"/>
            <w:r w:rsidRPr="00A97F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ou</w:t>
            </w:r>
            <w:proofErr w:type="spellEnd"/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427075" w:rsidRPr="00A97F98" w:rsidRDefault="00427075" w:rsidP="00B87BF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427075" w:rsidRPr="00A97F98" w:rsidRDefault="00427075" w:rsidP="00B87BF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7F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These words should be learnt as needed.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427075" w:rsidRPr="00A97F98" w:rsidRDefault="00427075" w:rsidP="00B87BF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7F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young, touch, double, </w:t>
            </w:r>
            <w:r w:rsidRPr="00A97F98">
              <w:rPr>
                <w:rFonts w:ascii="Arial" w:eastAsia="Times New Roman" w:hAnsi="Arial" w:cs="Arial"/>
                <w:sz w:val="20"/>
                <w:szCs w:val="20"/>
              </w:rPr>
              <w:t>trouble</w:t>
            </w:r>
            <w:r w:rsidRPr="00A97F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country</w:t>
            </w:r>
          </w:p>
        </w:tc>
      </w:tr>
      <w:tr w:rsidR="00427075" w:rsidRPr="00A97F98" w:rsidTr="003752D5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nil"/>
              <w:right w:val="single" w:sz="18" w:space="0" w:color="104F75"/>
            </w:tcBorders>
          </w:tcPr>
          <w:p w:rsidR="00427075" w:rsidRPr="00A97F98" w:rsidRDefault="00427075" w:rsidP="00B87BF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7F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More prefixes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427075" w:rsidRPr="00A97F98" w:rsidRDefault="00427075" w:rsidP="00B87BF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nil"/>
              <w:right w:val="single" w:sz="4" w:space="0" w:color="104F75"/>
            </w:tcBorders>
          </w:tcPr>
          <w:p w:rsidR="00427075" w:rsidRPr="00A97F98" w:rsidRDefault="00427075" w:rsidP="00B87BF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7F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Most prefixes are added to the beginning of root words without any changes in spelling, but see </w:t>
            </w:r>
            <w:r w:rsidRPr="00A97F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in–</w:t>
            </w:r>
            <w:r w:rsidRPr="00A97F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below.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nil"/>
              <w:right w:val="single" w:sz="4" w:space="0" w:color="104F75"/>
            </w:tcBorders>
          </w:tcPr>
          <w:p w:rsidR="00427075" w:rsidRPr="00A97F98" w:rsidRDefault="00427075" w:rsidP="00B87BF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27075" w:rsidRPr="00A97F98" w:rsidTr="003752D5">
        <w:tc>
          <w:tcPr>
            <w:tcW w:w="2552" w:type="dxa"/>
            <w:tcBorders>
              <w:top w:val="nil"/>
              <w:left w:val="single" w:sz="18" w:space="0" w:color="104F75"/>
              <w:bottom w:val="nil"/>
              <w:right w:val="single" w:sz="18" w:space="0" w:color="104F75"/>
            </w:tcBorders>
          </w:tcPr>
          <w:p w:rsidR="00427075" w:rsidRPr="00A97F98" w:rsidRDefault="00427075" w:rsidP="00B87BF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427075" w:rsidRPr="00A97F98" w:rsidRDefault="00427075" w:rsidP="00B87BF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nil"/>
              <w:left w:val="single" w:sz="4" w:space="0" w:color="104F75"/>
              <w:bottom w:val="nil"/>
              <w:right w:val="single" w:sz="4" w:space="0" w:color="104F75"/>
            </w:tcBorders>
          </w:tcPr>
          <w:p w:rsidR="00427075" w:rsidRPr="00A97F98" w:rsidRDefault="00427075" w:rsidP="00B87BF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7F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Like </w:t>
            </w:r>
            <w:r w:rsidRPr="00A97F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un–</w:t>
            </w:r>
            <w:r w:rsidRPr="00A97F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the prefixes</w:t>
            </w:r>
            <w:r w:rsidRPr="00A97F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dis–</w:t>
            </w:r>
            <w:r w:rsidRPr="00A97F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and </w:t>
            </w:r>
            <w:r w:rsidRPr="00A97F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mis–</w:t>
            </w:r>
            <w:r w:rsidRPr="00A97F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have negative meanings.</w:t>
            </w:r>
          </w:p>
        </w:tc>
        <w:tc>
          <w:tcPr>
            <w:tcW w:w="2665" w:type="dxa"/>
            <w:tcBorders>
              <w:top w:val="nil"/>
              <w:left w:val="single" w:sz="4" w:space="0" w:color="104F75"/>
              <w:bottom w:val="nil"/>
              <w:right w:val="single" w:sz="4" w:space="0" w:color="104F75"/>
            </w:tcBorders>
          </w:tcPr>
          <w:p w:rsidR="00427075" w:rsidRPr="00A97F98" w:rsidRDefault="00427075" w:rsidP="00B87BF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7F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dis–</w:t>
            </w:r>
            <w:r w:rsidRPr="00A97F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: disappoint, disagree, disobey</w:t>
            </w:r>
          </w:p>
          <w:p w:rsidR="00427075" w:rsidRPr="00A97F98" w:rsidRDefault="00427075" w:rsidP="00B87BF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7F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mis–</w:t>
            </w:r>
            <w:r w:rsidRPr="00A97F98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: </w:t>
            </w:r>
            <w:r w:rsidRPr="00A97F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misbehave, mislead, misspell (mis + spell)</w:t>
            </w:r>
          </w:p>
        </w:tc>
      </w:tr>
      <w:tr w:rsidR="00427075" w:rsidRPr="00A97F98" w:rsidTr="003752D5">
        <w:tc>
          <w:tcPr>
            <w:tcW w:w="2552" w:type="dxa"/>
            <w:tcBorders>
              <w:top w:val="nil"/>
              <w:left w:val="single" w:sz="18" w:space="0" w:color="104F75"/>
              <w:bottom w:val="single" w:sz="18" w:space="0" w:color="104F75"/>
              <w:right w:val="single" w:sz="18" w:space="0" w:color="104F75"/>
            </w:tcBorders>
          </w:tcPr>
          <w:p w:rsidR="00427075" w:rsidRPr="00A97F98" w:rsidRDefault="00427075" w:rsidP="00B87BF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427075" w:rsidRPr="00A97F98" w:rsidRDefault="00427075" w:rsidP="00B87BF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nil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427075" w:rsidRPr="00A97F98" w:rsidRDefault="00427075" w:rsidP="00B87BF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7F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The prefix </w:t>
            </w:r>
            <w:r w:rsidRPr="00A97F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in–</w:t>
            </w:r>
            <w:r w:rsidRPr="00A97F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can mean both ‘not’ and ‘in’</w:t>
            </w:r>
            <w:proofErr w:type="gramStart"/>
            <w:r w:rsidRPr="00A97F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/‘</w:t>
            </w:r>
            <w:proofErr w:type="gramEnd"/>
            <w:r w:rsidRPr="00A97F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into’. In the words given here it means ‘not’.</w:t>
            </w:r>
          </w:p>
        </w:tc>
        <w:tc>
          <w:tcPr>
            <w:tcW w:w="2665" w:type="dxa"/>
            <w:tcBorders>
              <w:top w:val="nil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427075" w:rsidRPr="00A97F98" w:rsidRDefault="00427075" w:rsidP="00B87BF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7F9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in–</w:t>
            </w:r>
            <w:r w:rsidRPr="00A97F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: inactive, incorrect</w:t>
            </w:r>
          </w:p>
        </w:tc>
      </w:tr>
    </w:tbl>
    <w:p w:rsidR="00427075" w:rsidRPr="00A97F98" w:rsidRDefault="00427075" w:rsidP="00B87BFA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tbl>
      <w:tblPr>
        <w:tblW w:w="0" w:type="auto"/>
        <w:tblBorders>
          <w:top w:val="thinThickSmallGap" w:sz="12" w:space="0" w:color="104675"/>
          <w:left w:val="thinThickSmallGap" w:sz="12" w:space="0" w:color="104675"/>
          <w:bottom w:val="thickThinSmallGap" w:sz="12" w:space="0" w:color="104675"/>
          <w:right w:val="thickThinSmallGap" w:sz="12" w:space="0" w:color="104675"/>
        </w:tblBorders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552"/>
        <w:gridCol w:w="246"/>
        <w:gridCol w:w="4196"/>
        <w:gridCol w:w="2665"/>
      </w:tblGrid>
      <w:tr w:rsidR="00427075" w:rsidRPr="00A97F98" w:rsidTr="003752D5">
        <w:trPr>
          <w:tblHeader/>
        </w:trPr>
        <w:tc>
          <w:tcPr>
            <w:tcW w:w="2552" w:type="dxa"/>
            <w:tcBorders>
              <w:top w:val="single" w:sz="18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  <w:shd w:val="clear" w:color="auto" w:fill="CFDCE3"/>
          </w:tcPr>
          <w:p w:rsidR="00427075" w:rsidRPr="00A97F98" w:rsidRDefault="00427075" w:rsidP="00B87BFA">
            <w:pPr>
              <w:widowControl w:val="0"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</w:pPr>
            <w:r w:rsidRPr="00A97F98"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  <w:t>Statutory requirements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427075" w:rsidRPr="00A97F98" w:rsidRDefault="00427075" w:rsidP="00B87BFA">
            <w:pPr>
              <w:widowControl w:val="0"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:rsidR="00427075" w:rsidRPr="00A97F98" w:rsidRDefault="00427075" w:rsidP="00B87BFA">
            <w:pPr>
              <w:widowControl w:val="0"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</w:pPr>
            <w:r w:rsidRPr="00A97F98"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  <w:t>Rules and guidance (non</w:t>
            </w:r>
            <w:r w:rsidRPr="00A97F98"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  <w:noBreakHyphen/>
              <w:t>statutory)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:rsidR="00427075" w:rsidRPr="00A97F98" w:rsidRDefault="00427075" w:rsidP="00B87BFA">
            <w:pPr>
              <w:widowControl w:val="0"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</w:pPr>
            <w:r w:rsidRPr="00A97F98"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  <w:t>Example words (non</w:t>
            </w:r>
            <w:r w:rsidRPr="00A97F98"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  <w:noBreakHyphen/>
              <w:t>statutory)</w:t>
            </w:r>
          </w:p>
        </w:tc>
      </w:tr>
      <w:tr w:rsidR="00427075" w:rsidRPr="00A97F98" w:rsidTr="003752D5">
        <w:tc>
          <w:tcPr>
            <w:tcW w:w="2552" w:type="dxa"/>
            <w:tcBorders>
              <w:top w:val="nil"/>
              <w:left w:val="single" w:sz="18" w:space="0" w:color="104F75"/>
              <w:bottom w:val="nil"/>
              <w:right w:val="single" w:sz="18" w:space="0" w:color="104F75"/>
            </w:tcBorders>
          </w:tcPr>
          <w:p w:rsidR="00427075" w:rsidRPr="00A97F98" w:rsidRDefault="00427075" w:rsidP="00B87BF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427075" w:rsidRPr="00A97F98" w:rsidRDefault="00427075" w:rsidP="00B87BF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nil"/>
              <w:left w:val="single" w:sz="4" w:space="0" w:color="104F75"/>
              <w:bottom w:val="nil"/>
              <w:right w:val="single" w:sz="4" w:space="0" w:color="104F75"/>
            </w:tcBorders>
          </w:tcPr>
          <w:p w:rsidR="00427075" w:rsidRPr="00A97F98" w:rsidRDefault="00427075" w:rsidP="00B87BF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7F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Before a root word starting with </w:t>
            </w:r>
            <w:r w:rsidRPr="00A97F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l</w:t>
            </w:r>
            <w:r w:rsidRPr="00A97F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</w:t>
            </w:r>
            <w:r w:rsidRPr="00A97F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in–</w:t>
            </w:r>
            <w:r w:rsidRPr="00A97F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becomes </w:t>
            </w:r>
            <w:proofErr w:type="spellStart"/>
            <w:r w:rsidRPr="00A97F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il</w:t>
            </w:r>
            <w:proofErr w:type="spellEnd"/>
            <w:r w:rsidRPr="00A97F98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2665" w:type="dxa"/>
            <w:tcBorders>
              <w:top w:val="nil"/>
              <w:left w:val="single" w:sz="4" w:space="0" w:color="104F75"/>
              <w:bottom w:val="nil"/>
              <w:right w:val="single" w:sz="4" w:space="0" w:color="104F75"/>
            </w:tcBorders>
          </w:tcPr>
          <w:p w:rsidR="00427075" w:rsidRPr="00A97F98" w:rsidRDefault="00427075" w:rsidP="00B87BF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7F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illegal, illegible</w:t>
            </w:r>
          </w:p>
        </w:tc>
      </w:tr>
      <w:tr w:rsidR="00427075" w:rsidRPr="00A97F98" w:rsidTr="003752D5">
        <w:tc>
          <w:tcPr>
            <w:tcW w:w="2552" w:type="dxa"/>
            <w:tcBorders>
              <w:top w:val="nil"/>
              <w:left w:val="single" w:sz="18" w:space="0" w:color="104F75"/>
              <w:bottom w:val="nil"/>
              <w:right w:val="single" w:sz="18" w:space="0" w:color="104F75"/>
            </w:tcBorders>
          </w:tcPr>
          <w:p w:rsidR="00427075" w:rsidRPr="00A97F98" w:rsidRDefault="00427075" w:rsidP="00B87BF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427075" w:rsidRPr="00A97F98" w:rsidRDefault="00427075" w:rsidP="00B87BF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nil"/>
              <w:left w:val="single" w:sz="4" w:space="0" w:color="104F75"/>
              <w:bottom w:val="nil"/>
              <w:right w:val="single" w:sz="4" w:space="0" w:color="104F75"/>
            </w:tcBorders>
          </w:tcPr>
          <w:p w:rsidR="00427075" w:rsidRPr="00A97F98" w:rsidRDefault="00427075" w:rsidP="00B87BF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7F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Before a root word starting with</w:t>
            </w:r>
            <w:r w:rsidRPr="00A97F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m </w:t>
            </w:r>
            <w:r w:rsidRPr="00A97F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or </w:t>
            </w:r>
            <w:r w:rsidRPr="00A97F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</w:t>
            </w:r>
            <w:r w:rsidRPr="00A97F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</w:t>
            </w:r>
            <w:r w:rsidRPr="00A97F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in–</w:t>
            </w:r>
            <w:r w:rsidRPr="00A97F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becomes </w:t>
            </w:r>
            <w:proofErr w:type="spellStart"/>
            <w:r w:rsidRPr="00A97F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im</w:t>
            </w:r>
            <w:proofErr w:type="spellEnd"/>
            <w:r w:rsidRPr="00A97F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–</w:t>
            </w:r>
            <w:r w:rsidRPr="00A97F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2665" w:type="dxa"/>
            <w:tcBorders>
              <w:top w:val="nil"/>
              <w:left w:val="single" w:sz="4" w:space="0" w:color="104F75"/>
              <w:bottom w:val="nil"/>
              <w:right w:val="single" w:sz="4" w:space="0" w:color="104F75"/>
            </w:tcBorders>
          </w:tcPr>
          <w:p w:rsidR="00427075" w:rsidRPr="00A97F98" w:rsidRDefault="00427075" w:rsidP="00B87BF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</w:pPr>
            <w:r w:rsidRPr="00A97F98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 xml:space="preserve">immature, </w:t>
            </w:r>
            <w:proofErr w:type="spellStart"/>
            <w:r w:rsidRPr="00A97F98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>immortal</w:t>
            </w:r>
            <w:proofErr w:type="spellEnd"/>
            <w:r w:rsidRPr="00A97F98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 xml:space="preserve">, impossible, impatient, </w:t>
            </w:r>
            <w:proofErr w:type="spellStart"/>
            <w:r w:rsidRPr="00A97F98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>imperfect</w:t>
            </w:r>
            <w:proofErr w:type="spellEnd"/>
          </w:p>
        </w:tc>
      </w:tr>
      <w:tr w:rsidR="00427075" w:rsidRPr="00A97F98" w:rsidTr="003752D5">
        <w:tc>
          <w:tcPr>
            <w:tcW w:w="2552" w:type="dxa"/>
            <w:tcBorders>
              <w:top w:val="nil"/>
              <w:left w:val="single" w:sz="18" w:space="0" w:color="104F75"/>
              <w:bottom w:val="nil"/>
              <w:right w:val="single" w:sz="18" w:space="0" w:color="104F75"/>
            </w:tcBorders>
          </w:tcPr>
          <w:p w:rsidR="00427075" w:rsidRPr="00A97F98" w:rsidRDefault="00427075" w:rsidP="00B87BF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</w:pP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427075" w:rsidRPr="00A97F98" w:rsidRDefault="00427075" w:rsidP="00B87BF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4196" w:type="dxa"/>
            <w:tcBorders>
              <w:top w:val="nil"/>
              <w:left w:val="single" w:sz="4" w:space="0" w:color="104F75"/>
              <w:bottom w:val="nil"/>
              <w:right w:val="single" w:sz="4" w:space="0" w:color="104F75"/>
            </w:tcBorders>
          </w:tcPr>
          <w:p w:rsidR="00427075" w:rsidRPr="00A97F98" w:rsidRDefault="00427075" w:rsidP="00B87BF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A97F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Before a root word starting with </w:t>
            </w:r>
            <w:r w:rsidRPr="00A97F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</w:t>
            </w:r>
            <w:r w:rsidRPr="00A97F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</w:t>
            </w:r>
            <w:r w:rsidRPr="00A97F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in–</w:t>
            </w:r>
            <w:r w:rsidRPr="00A97F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becomes </w:t>
            </w:r>
            <w:proofErr w:type="spellStart"/>
            <w:r w:rsidRPr="00A97F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ir</w:t>
            </w:r>
            <w:proofErr w:type="spellEnd"/>
            <w:r w:rsidRPr="00A97F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–</w:t>
            </w:r>
            <w:r w:rsidRPr="00A97F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2665" w:type="dxa"/>
            <w:tcBorders>
              <w:top w:val="nil"/>
              <w:left w:val="single" w:sz="4" w:space="0" w:color="104F75"/>
              <w:bottom w:val="nil"/>
              <w:right w:val="single" w:sz="4" w:space="0" w:color="104F75"/>
            </w:tcBorders>
          </w:tcPr>
          <w:p w:rsidR="00427075" w:rsidRPr="00A97F98" w:rsidRDefault="00427075" w:rsidP="00B87BF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7F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irregular, irrelevant, irresponsible</w:t>
            </w:r>
          </w:p>
        </w:tc>
      </w:tr>
      <w:tr w:rsidR="00427075" w:rsidRPr="00A97F98" w:rsidTr="003752D5">
        <w:tc>
          <w:tcPr>
            <w:tcW w:w="2552" w:type="dxa"/>
            <w:tcBorders>
              <w:top w:val="nil"/>
              <w:left w:val="single" w:sz="18" w:space="0" w:color="104F75"/>
              <w:bottom w:val="nil"/>
              <w:right w:val="single" w:sz="18" w:space="0" w:color="104F75"/>
            </w:tcBorders>
          </w:tcPr>
          <w:p w:rsidR="00427075" w:rsidRPr="00A97F98" w:rsidRDefault="00427075" w:rsidP="00B87BF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427075" w:rsidRPr="00A97F98" w:rsidRDefault="00427075" w:rsidP="00B87BF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nil"/>
              <w:left w:val="single" w:sz="4" w:space="0" w:color="104F75"/>
              <w:bottom w:val="nil"/>
              <w:right w:val="single" w:sz="4" w:space="0" w:color="104F75"/>
            </w:tcBorders>
          </w:tcPr>
          <w:p w:rsidR="00427075" w:rsidRPr="00A97F98" w:rsidRDefault="00427075" w:rsidP="00B87BF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7F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re–</w:t>
            </w:r>
            <w:r w:rsidRPr="00A97F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means ‘again’ or ‘back’.</w:t>
            </w:r>
          </w:p>
        </w:tc>
        <w:tc>
          <w:tcPr>
            <w:tcW w:w="2665" w:type="dxa"/>
            <w:tcBorders>
              <w:top w:val="nil"/>
              <w:left w:val="single" w:sz="4" w:space="0" w:color="104F75"/>
              <w:bottom w:val="nil"/>
              <w:right w:val="single" w:sz="4" w:space="0" w:color="104F75"/>
            </w:tcBorders>
          </w:tcPr>
          <w:p w:rsidR="00427075" w:rsidRPr="00A97F98" w:rsidRDefault="00427075" w:rsidP="00B87BF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7F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re–</w:t>
            </w:r>
            <w:r w:rsidRPr="00A97F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: redo, refresh, return, reappear, redecorate</w:t>
            </w:r>
          </w:p>
        </w:tc>
      </w:tr>
      <w:tr w:rsidR="00427075" w:rsidRPr="00A97F98" w:rsidTr="003752D5">
        <w:tc>
          <w:tcPr>
            <w:tcW w:w="2552" w:type="dxa"/>
            <w:tcBorders>
              <w:top w:val="nil"/>
              <w:left w:val="single" w:sz="18" w:space="0" w:color="104F75"/>
              <w:bottom w:val="nil"/>
              <w:right w:val="single" w:sz="18" w:space="0" w:color="104F75"/>
            </w:tcBorders>
          </w:tcPr>
          <w:p w:rsidR="00427075" w:rsidRPr="00A97F98" w:rsidRDefault="00427075" w:rsidP="00B87BF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427075" w:rsidRPr="00A97F98" w:rsidRDefault="00427075" w:rsidP="00B87BF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nil"/>
              <w:left w:val="single" w:sz="4" w:space="0" w:color="104F75"/>
              <w:bottom w:val="nil"/>
              <w:right w:val="single" w:sz="4" w:space="0" w:color="104F75"/>
            </w:tcBorders>
          </w:tcPr>
          <w:p w:rsidR="00427075" w:rsidRPr="00A97F98" w:rsidRDefault="00427075" w:rsidP="00B87BF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7F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sub–</w:t>
            </w:r>
            <w:r w:rsidRPr="00A97F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means ‘under’.</w:t>
            </w:r>
          </w:p>
        </w:tc>
        <w:tc>
          <w:tcPr>
            <w:tcW w:w="2665" w:type="dxa"/>
            <w:tcBorders>
              <w:top w:val="nil"/>
              <w:left w:val="single" w:sz="4" w:space="0" w:color="104F75"/>
              <w:bottom w:val="nil"/>
              <w:right w:val="single" w:sz="4" w:space="0" w:color="104F75"/>
            </w:tcBorders>
          </w:tcPr>
          <w:p w:rsidR="00427075" w:rsidRPr="00A97F98" w:rsidRDefault="00427075" w:rsidP="00B87BF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7F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sub–</w:t>
            </w:r>
            <w:r w:rsidRPr="00A97F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: subdivide, subheading, submarine, submerge</w:t>
            </w:r>
          </w:p>
        </w:tc>
      </w:tr>
      <w:tr w:rsidR="00427075" w:rsidRPr="00A97F98" w:rsidTr="003752D5">
        <w:tc>
          <w:tcPr>
            <w:tcW w:w="2552" w:type="dxa"/>
            <w:tcBorders>
              <w:top w:val="nil"/>
              <w:left w:val="single" w:sz="18" w:space="0" w:color="104F75"/>
              <w:bottom w:val="nil"/>
              <w:right w:val="single" w:sz="18" w:space="0" w:color="104F75"/>
            </w:tcBorders>
          </w:tcPr>
          <w:p w:rsidR="00427075" w:rsidRPr="00A97F98" w:rsidRDefault="00427075" w:rsidP="00B87BF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427075" w:rsidRPr="00A97F98" w:rsidRDefault="00427075" w:rsidP="00B87BF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nil"/>
              <w:left w:val="single" w:sz="4" w:space="0" w:color="104F75"/>
              <w:bottom w:val="nil"/>
              <w:right w:val="single" w:sz="4" w:space="0" w:color="104F75"/>
            </w:tcBorders>
          </w:tcPr>
          <w:p w:rsidR="00427075" w:rsidRPr="00A97F98" w:rsidRDefault="00427075" w:rsidP="00B87BF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7F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inter–</w:t>
            </w:r>
            <w:r w:rsidRPr="00A97F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means ‘between’ or ‘among’.</w:t>
            </w:r>
          </w:p>
        </w:tc>
        <w:tc>
          <w:tcPr>
            <w:tcW w:w="2665" w:type="dxa"/>
            <w:tcBorders>
              <w:top w:val="nil"/>
              <w:left w:val="single" w:sz="4" w:space="0" w:color="104F75"/>
              <w:bottom w:val="nil"/>
              <w:right w:val="single" w:sz="4" w:space="0" w:color="104F75"/>
            </w:tcBorders>
          </w:tcPr>
          <w:p w:rsidR="00427075" w:rsidRPr="00A97F98" w:rsidRDefault="00427075" w:rsidP="00B87BF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7F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inter–</w:t>
            </w:r>
            <w:r w:rsidRPr="00A97F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: interact, intercity, international, interrelated (inter + related)</w:t>
            </w:r>
          </w:p>
        </w:tc>
      </w:tr>
      <w:tr w:rsidR="00427075" w:rsidRPr="00A97F98" w:rsidTr="003752D5">
        <w:tc>
          <w:tcPr>
            <w:tcW w:w="2552" w:type="dxa"/>
            <w:tcBorders>
              <w:top w:val="nil"/>
              <w:left w:val="single" w:sz="18" w:space="0" w:color="104F75"/>
              <w:bottom w:val="nil"/>
              <w:right w:val="single" w:sz="18" w:space="0" w:color="104F75"/>
            </w:tcBorders>
          </w:tcPr>
          <w:p w:rsidR="00427075" w:rsidRPr="00A97F98" w:rsidRDefault="00427075" w:rsidP="00B87BF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427075" w:rsidRPr="00A97F98" w:rsidRDefault="00427075" w:rsidP="00B87BF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nil"/>
              <w:left w:val="single" w:sz="4" w:space="0" w:color="104F75"/>
              <w:bottom w:val="nil"/>
              <w:right w:val="single" w:sz="4" w:space="0" w:color="104F75"/>
            </w:tcBorders>
          </w:tcPr>
          <w:p w:rsidR="00427075" w:rsidRPr="00A97F98" w:rsidRDefault="00427075" w:rsidP="00B87BF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7F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super–</w:t>
            </w:r>
            <w:r w:rsidRPr="00A97F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means ‘above’.</w:t>
            </w:r>
          </w:p>
        </w:tc>
        <w:tc>
          <w:tcPr>
            <w:tcW w:w="2665" w:type="dxa"/>
            <w:tcBorders>
              <w:top w:val="nil"/>
              <w:left w:val="single" w:sz="4" w:space="0" w:color="104F75"/>
              <w:bottom w:val="nil"/>
              <w:right w:val="single" w:sz="4" w:space="0" w:color="104F75"/>
            </w:tcBorders>
          </w:tcPr>
          <w:p w:rsidR="00427075" w:rsidRPr="00A97F98" w:rsidRDefault="00427075" w:rsidP="00B87BF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7F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super–</w:t>
            </w:r>
            <w:r w:rsidRPr="00A97F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: supermarket, superman, superstar</w:t>
            </w:r>
          </w:p>
        </w:tc>
      </w:tr>
      <w:tr w:rsidR="00427075" w:rsidRPr="00A97F98" w:rsidTr="003752D5">
        <w:tc>
          <w:tcPr>
            <w:tcW w:w="2552" w:type="dxa"/>
            <w:tcBorders>
              <w:top w:val="nil"/>
              <w:left w:val="single" w:sz="18" w:space="0" w:color="104F75"/>
              <w:bottom w:val="nil"/>
              <w:right w:val="single" w:sz="18" w:space="0" w:color="104F75"/>
            </w:tcBorders>
          </w:tcPr>
          <w:p w:rsidR="00427075" w:rsidRPr="00A97F98" w:rsidRDefault="00427075" w:rsidP="00B87BF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427075" w:rsidRPr="00A97F98" w:rsidRDefault="00427075" w:rsidP="00B87BF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nil"/>
              <w:left w:val="single" w:sz="4" w:space="0" w:color="104F75"/>
              <w:bottom w:val="nil"/>
              <w:right w:val="single" w:sz="4" w:space="0" w:color="104F75"/>
            </w:tcBorders>
          </w:tcPr>
          <w:p w:rsidR="00427075" w:rsidRPr="00A97F98" w:rsidRDefault="00427075" w:rsidP="00B87BF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7F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anti–</w:t>
            </w:r>
            <w:r w:rsidRPr="00A97F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means ‘against’.</w:t>
            </w:r>
          </w:p>
        </w:tc>
        <w:tc>
          <w:tcPr>
            <w:tcW w:w="2665" w:type="dxa"/>
            <w:tcBorders>
              <w:top w:val="nil"/>
              <w:left w:val="single" w:sz="4" w:space="0" w:color="104F75"/>
              <w:bottom w:val="nil"/>
              <w:right w:val="single" w:sz="4" w:space="0" w:color="104F75"/>
            </w:tcBorders>
          </w:tcPr>
          <w:p w:rsidR="00427075" w:rsidRPr="00A97F98" w:rsidRDefault="00427075" w:rsidP="00B87BF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A97F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anti–</w:t>
            </w:r>
            <w:r w:rsidRPr="00A97F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: antiseptic, anti-clockwise, antisocial</w:t>
            </w:r>
          </w:p>
        </w:tc>
      </w:tr>
      <w:tr w:rsidR="00427075" w:rsidRPr="00A97F98" w:rsidTr="003752D5">
        <w:tc>
          <w:tcPr>
            <w:tcW w:w="2552" w:type="dxa"/>
            <w:tcBorders>
              <w:top w:val="nil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427075" w:rsidRPr="00A97F98" w:rsidRDefault="00427075" w:rsidP="00B87BF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427075" w:rsidRPr="00A97F98" w:rsidRDefault="00427075" w:rsidP="00B87BF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nil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427075" w:rsidRPr="00A97F98" w:rsidRDefault="00427075" w:rsidP="00B87BF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7F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auto–</w:t>
            </w:r>
            <w:r w:rsidRPr="00A97F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means ‘self’ or ‘own’.</w:t>
            </w:r>
          </w:p>
        </w:tc>
        <w:tc>
          <w:tcPr>
            <w:tcW w:w="2665" w:type="dxa"/>
            <w:tcBorders>
              <w:top w:val="nil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427075" w:rsidRPr="00A97F98" w:rsidRDefault="00427075" w:rsidP="00B87BF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7F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auto–</w:t>
            </w:r>
            <w:r w:rsidRPr="00A97F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:</w:t>
            </w:r>
            <w:r w:rsidRPr="00A97F98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</w:t>
            </w:r>
            <w:r w:rsidRPr="00A97F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autobiography, autograph</w:t>
            </w:r>
          </w:p>
        </w:tc>
      </w:tr>
      <w:tr w:rsidR="00427075" w:rsidRPr="00A97F98" w:rsidTr="003752D5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427075" w:rsidRPr="00A97F98" w:rsidRDefault="00427075" w:rsidP="00B87BF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7F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suffix –</w:t>
            </w:r>
            <w:proofErr w:type="spellStart"/>
            <w:r w:rsidRPr="00A97F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ation</w:t>
            </w:r>
            <w:proofErr w:type="spellEnd"/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427075" w:rsidRPr="00A97F98" w:rsidRDefault="00427075" w:rsidP="00B87BF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427075" w:rsidRPr="00A97F98" w:rsidRDefault="00427075" w:rsidP="00B87BF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7F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The suffix </w:t>
            </w:r>
            <w:r w:rsidRPr="00A97F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–</w:t>
            </w:r>
            <w:proofErr w:type="spellStart"/>
            <w:r w:rsidRPr="00A97F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ation</w:t>
            </w:r>
            <w:proofErr w:type="spellEnd"/>
            <w:r w:rsidRPr="00A97F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is added to verbs to form </w:t>
            </w:r>
            <w:r w:rsidRPr="00A97F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nouns. The rules already learnt still apply.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427075" w:rsidRPr="00A97F98" w:rsidRDefault="00427075" w:rsidP="00B87BF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7F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 xml:space="preserve">information, adoration, </w:t>
            </w:r>
            <w:r w:rsidRPr="00A97F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sensation, preparation, admiration</w:t>
            </w:r>
          </w:p>
        </w:tc>
      </w:tr>
      <w:tr w:rsidR="00427075" w:rsidRPr="00A97F98" w:rsidTr="003752D5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18" w:space="0" w:color="104F75"/>
              <w:right w:val="single" w:sz="18" w:space="0" w:color="104F75"/>
            </w:tcBorders>
          </w:tcPr>
          <w:p w:rsidR="00427075" w:rsidRPr="00A97F98" w:rsidRDefault="00427075" w:rsidP="00B87BF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7F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The suffix –</w:t>
            </w:r>
            <w:proofErr w:type="spellStart"/>
            <w:r w:rsidRPr="00A97F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ly</w:t>
            </w:r>
            <w:proofErr w:type="spellEnd"/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427075" w:rsidRPr="00A97F98" w:rsidRDefault="00427075" w:rsidP="00B87BF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427075" w:rsidRPr="00A97F98" w:rsidRDefault="00427075" w:rsidP="00B87BF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7F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The suffix </w:t>
            </w:r>
            <w:r w:rsidRPr="00A97F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–</w:t>
            </w:r>
            <w:proofErr w:type="spellStart"/>
            <w:r w:rsidRPr="00A97F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ly</w:t>
            </w:r>
            <w:proofErr w:type="spellEnd"/>
            <w:r w:rsidRPr="00A97F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is added to an adjective to form an adverb. The rules already learnt still apply.</w:t>
            </w:r>
          </w:p>
          <w:p w:rsidR="00427075" w:rsidRPr="00A97F98" w:rsidRDefault="00427075" w:rsidP="00B87BF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A97F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The suffix </w:t>
            </w:r>
            <w:r w:rsidRPr="00A97F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–</w:t>
            </w:r>
            <w:proofErr w:type="spellStart"/>
            <w:r w:rsidRPr="00A97F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ly</w:t>
            </w:r>
            <w:proofErr w:type="spellEnd"/>
            <w:r w:rsidRPr="00A97F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starts with a consonant letter, so it is added straight on to most root words.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427075" w:rsidRPr="00A97F98" w:rsidRDefault="00427075" w:rsidP="00B87BF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7F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sadly, completely, usually (usual + </w:t>
            </w:r>
            <w:proofErr w:type="spellStart"/>
            <w:r w:rsidRPr="00A97F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ly</w:t>
            </w:r>
            <w:proofErr w:type="spellEnd"/>
            <w:r w:rsidRPr="00A97F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), finally (final + </w:t>
            </w:r>
            <w:proofErr w:type="spellStart"/>
            <w:r w:rsidRPr="00A97F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ly</w:t>
            </w:r>
            <w:proofErr w:type="spellEnd"/>
            <w:r w:rsidRPr="00A97F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), comically (comical + </w:t>
            </w:r>
            <w:proofErr w:type="spellStart"/>
            <w:r w:rsidRPr="00A97F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ly</w:t>
            </w:r>
            <w:proofErr w:type="spellEnd"/>
            <w:r w:rsidRPr="00A97F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</w:t>
            </w:r>
          </w:p>
        </w:tc>
      </w:tr>
    </w:tbl>
    <w:p w:rsidR="003752D5" w:rsidRPr="00A97F98" w:rsidRDefault="003752D5" w:rsidP="003752D5">
      <w:pPr>
        <w:widowControl w:val="0"/>
        <w:tabs>
          <w:tab w:val="left" w:pos="2609"/>
          <w:tab w:val="left" w:pos="2855"/>
          <w:tab w:val="left" w:pos="7051"/>
        </w:tabs>
        <w:spacing w:after="0" w:line="240" w:lineRule="auto"/>
        <w:ind w:left="58"/>
        <w:rPr>
          <w:rFonts w:ascii="Arial" w:eastAsia="Times New Roman" w:hAnsi="Arial" w:cs="Arial"/>
          <w:sz w:val="20"/>
          <w:szCs w:val="20"/>
          <w:lang w:eastAsia="en-GB"/>
        </w:rPr>
      </w:pPr>
    </w:p>
    <w:tbl>
      <w:tblPr>
        <w:tblW w:w="0" w:type="auto"/>
        <w:tblBorders>
          <w:top w:val="thinThickSmallGap" w:sz="12" w:space="0" w:color="104675"/>
          <w:left w:val="thinThickSmallGap" w:sz="12" w:space="0" w:color="104675"/>
          <w:bottom w:val="thickThinSmallGap" w:sz="12" w:space="0" w:color="104675"/>
          <w:right w:val="thickThinSmallGap" w:sz="12" w:space="0" w:color="104675"/>
        </w:tblBorders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552"/>
        <w:gridCol w:w="246"/>
        <w:gridCol w:w="4196"/>
        <w:gridCol w:w="2665"/>
      </w:tblGrid>
      <w:tr w:rsidR="00427075" w:rsidRPr="00A97F98" w:rsidTr="003752D5">
        <w:trPr>
          <w:tblHeader/>
        </w:trPr>
        <w:tc>
          <w:tcPr>
            <w:tcW w:w="2552" w:type="dxa"/>
            <w:tcBorders>
              <w:top w:val="single" w:sz="18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  <w:shd w:val="clear" w:color="auto" w:fill="CFDCE3"/>
          </w:tcPr>
          <w:p w:rsidR="00427075" w:rsidRPr="00A97F98" w:rsidRDefault="00427075" w:rsidP="003752D5">
            <w:pPr>
              <w:widowControl w:val="0"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</w:pPr>
            <w:r w:rsidRPr="00A97F98"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  <w:t>Statutory requirements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427075" w:rsidRPr="00A97F98" w:rsidRDefault="00427075" w:rsidP="003752D5">
            <w:pPr>
              <w:widowControl w:val="0"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:rsidR="00427075" w:rsidRPr="00A97F98" w:rsidRDefault="00427075" w:rsidP="003752D5">
            <w:pPr>
              <w:widowControl w:val="0"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</w:pPr>
            <w:r w:rsidRPr="00A97F98"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  <w:t>Rules and guidance (non</w:t>
            </w:r>
            <w:r w:rsidRPr="00A97F98"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  <w:noBreakHyphen/>
              <w:t>statutory)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:rsidR="00427075" w:rsidRPr="00A97F98" w:rsidRDefault="00427075" w:rsidP="003752D5">
            <w:pPr>
              <w:widowControl w:val="0"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</w:pPr>
            <w:r w:rsidRPr="00A97F98"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  <w:t>Example words (non</w:t>
            </w:r>
            <w:r w:rsidRPr="00A97F98"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  <w:noBreakHyphen/>
              <w:t>statutory)</w:t>
            </w:r>
          </w:p>
        </w:tc>
      </w:tr>
      <w:tr w:rsidR="00427075" w:rsidRPr="00A97F98" w:rsidTr="003752D5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nil"/>
              <w:right w:val="single" w:sz="18" w:space="0" w:color="104F75"/>
            </w:tcBorders>
          </w:tcPr>
          <w:p w:rsidR="00427075" w:rsidRPr="00A97F98" w:rsidRDefault="00427075" w:rsidP="003752D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427075" w:rsidRPr="00A97F98" w:rsidRDefault="00427075" w:rsidP="003752D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nil"/>
              <w:right w:val="single" w:sz="4" w:space="0" w:color="104F75"/>
            </w:tcBorders>
          </w:tcPr>
          <w:p w:rsidR="00427075" w:rsidRPr="00A97F98" w:rsidRDefault="00427075" w:rsidP="003752D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7F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Exceptions</w:t>
            </w:r>
            <w:r w:rsidRPr="00A97F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:</w:t>
            </w:r>
          </w:p>
          <w:p w:rsidR="00427075" w:rsidRPr="00A97F98" w:rsidRDefault="00427075" w:rsidP="003752D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7F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(1) If the root word ends in –y with a consonant letter before it, the </w:t>
            </w:r>
            <w:r w:rsidRPr="00A97F9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y</w:t>
            </w:r>
            <w:r w:rsidRPr="00A97F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is changed to </w:t>
            </w:r>
            <w:proofErr w:type="spellStart"/>
            <w:r w:rsidRPr="00A97F9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i</w:t>
            </w:r>
            <w:proofErr w:type="spellEnd"/>
            <w:r w:rsidRPr="00A97F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but only if the root word has more than one syllable.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nil"/>
              <w:right w:val="single" w:sz="4" w:space="0" w:color="104F75"/>
            </w:tcBorders>
          </w:tcPr>
          <w:p w:rsidR="00427075" w:rsidRPr="00A97F98" w:rsidRDefault="00427075" w:rsidP="003752D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427075" w:rsidRPr="00A97F98" w:rsidRDefault="00427075" w:rsidP="003752D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7F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happily, angrily</w:t>
            </w:r>
          </w:p>
        </w:tc>
      </w:tr>
      <w:tr w:rsidR="00427075" w:rsidRPr="00A97F98" w:rsidTr="003752D5">
        <w:tc>
          <w:tcPr>
            <w:tcW w:w="2552" w:type="dxa"/>
            <w:tcBorders>
              <w:top w:val="nil"/>
              <w:left w:val="single" w:sz="18" w:space="0" w:color="104F75"/>
              <w:bottom w:val="nil"/>
              <w:right w:val="single" w:sz="18" w:space="0" w:color="104F75"/>
            </w:tcBorders>
          </w:tcPr>
          <w:p w:rsidR="00427075" w:rsidRPr="00A97F98" w:rsidRDefault="00427075" w:rsidP="003752D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427075" w:rsidRPr="00A97F98" w:rsidRDefault="00427075" w:rsidP="003752D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nil"/>
              <w:left w:val="single" w:sz="4" w:space="0" w:color="104F75"/>
              <w:bottom w:val="nil"/>
              <w:right w:val="single" w:sz="4" w:space="0" w:color="104F75"/>
            </w:tcBorders>
          </w:tcPr>
          <w:p w:rsidR="00427075" w:rsidRPr="00A97F98" w:rsidRDefault="00427075" w:rsidP="003752D5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97F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(2) If the root word ends with </w:t>
            </w:r>
            <w:r w:rsidRPr="00A97F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–le</w:t>
            </w:r>
            <w:r w:rsidRPr="00A97F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the </w:t>
            </w:r>
            <w:r w:rsidRPr="00A97F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–le</w:t>
            </w:r>
            <w:r w:rsidRPr="00A97F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is changed to </w:t>
            </w:r>
            <w:r w:rsidRPr="00A97F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–</w:t>
            </w:r>
            <w:proofErr w:type="spellStart"/>
            <w:r w:rsidRPr="00A97F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ly</w:t>
            </w:r>
            <w:proofErr w:type="spellEnd"/>
            <w:r w:rsidRPr="00A97F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2665" w:type="dxa"/>
            <w:tcBorders>
              <w:top w:val="nil"/>
              <w:left w:val="single" w:sz="4" w:space="0" w:color="104F75"/>
              <w:bottom w:val="nil"/>
              <w:right w:val="single" w:sz="4" w:space="0" w:color="104F75"/>
            </w:tcBorders>
          </w:tcPr>
          <w:p w:rsidR="00427075" w:rsidRPr="00A97F98" w:rsidRDefault="00427075" w:rsidP="003752D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7F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gently, simply, humbly, nobly</w:t>
            </w:r>
          </w:p>
        </w:tc>
      </w:tr>
      <w:tr w:rsidR="00427075" w:rsidRPr="00A97F98" w:rsidTr="003752D5">
        <w:tc>
          <w:tcPr>
            <w:tcW w:w="2552" w:type="dxa"/>
            <w:tcBorders>
              <w:top w:val="nil"/>
              <w:left w:val="single" w:sz="18" w:space="0" w:color="104F75"/>
              <w:bottom w:val="nil"/>
              <w:right w:val="single" w:sz="18" w:space="0" w:color="104F75"/>
            </w:tcBorders>
          </w:tcPr>
          <w:p w:rsidR="00427075" w:rsidRPr="00A97F98" w:rsidRDefault="00427075" w:rsidP="003752D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427075" w:rsidRPr="00A97F98" w:rsidRDefault="00427075" w:rsidP="003752D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nil"/>
              <w:left w:val="single" w:sz="4" w:space="0" w:color="104F75"/>
              <w:bottom w:val="nil"/>
              <w:right w:val="single" w:sz="4" w:space="0" w:color="104F75"/>
            </w:tcBorders>
          </w:tcPr>
          <w:p w:rsidR="00427075" w:rsidRPr="00A97F98" w:rsidRDefault="00427075" w:rsidP="003752D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7F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(3) If the root word ends with </w:t>
            </w:r>
            <w:r w:rsidRPr="00A97F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–</w:t>
            </w:r>
            <w:proofErr w:type="spellStart"/>
            <w:r w:rsidRPr="00A97F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ic</w:t>
            </w:r>
            <w:proofErr w:type="spellEnd"/>
            <w:r w:rsidRPr="00A97F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</w:t>
            </w:r>
            <w:r w:rsidRPr="00A97F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A97F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–ally</w:t>
            </w:r>
            <w:r w:rsidRPr="00A97F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is added rather than just </w:t>
            </w:r>
            <w:r w:rsidRPr="00A97F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–</w:t>
            </w:r>
            <w:proofErr w:type="spellStart"/>
            <w:r w:rsidRPr="00A97F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ly</w:t>
            </w:r>
            <w:proofErr w:type="spellEnd"/>
            <w:r w:rsidRPr="00A97F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</w:t>
            </w:r>
            <w:r w:rsidRPr="00A97F98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</w:t>
            </w:r>
            <w:r w:rsidRPr="00A97F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except in the word </w:t>
            </w:r>
            <w:r w:rsidRPr="00A97F9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publicly</w:t>
            </w:r>
            <w:r w:rsidRPr="00A97F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2665" w:type="dxa"/>
            <w:tcBorders>
              <w:top w:val="nil"/>
              <w:left w:val="single" w:sz="4" w:space="0" w:color="104F75"/>
              <w:bottom w:val="nil"/>
              <w:right w:val="single" w:sz="4" w:space="0" w:color="104F75"/>
            </w:tcBorders>
          </w:tcPr>
          <w:p w:rsidR="00427075" w:rsidRPr="00A97F98" w:rsidRDefault="00427075" w:rsidP="003752D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7F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basically, frantically, dramatically</w:t>
            </w:r>
          </w:p>
        </w:tc>
      </w:tr>
      <w:tr w:rsidR="00427075" w:rsidRPr="00A97F98" w:rsidTr="003752D5">
        <w:tc>
          <w:tcPr>
            <w:tcW w:w="2552" w:type="dxa"/>
            <w:tcBorders>
              <w:top w:val="nil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427075" w:rsidRPr="00A97F98" w:rsidRDefault="00427075" w:rsidP="003752D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427075" w:rsidRPr="00A97F98" w:rsidRDefault="00427075" w:rsidP="003752D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nil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427075" w:rsidRPr="00A97F98" w:rsidRDefault="00427075" w:rsidP="003752D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7F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(4) The words </w:t>
            </w:r>
            <w:r w:rsidRPr="00A97F9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truly</w:t>
            </w:r>
            <w:r w:rsidRPr="00A97F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</w:t>
            </w:r>
            <w:r w:rsidRPr="00A97F9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 xml:space="preserve"> duly</w:t>
            </w:r>
            <w:r w:rsidRPr="00A97F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</w:t>
            </w:r>
            <w:r w:rsidRPr="00A97F9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 xml:space="preserve"> wholly.</w:t>
            </w:r>
          </w:p>
        </w:tc>
        <w:tc>
          <w:tcPr>
            <w:tcW w:w="2665" w:type="dxa"/>
            <w:tcBorders>
              <w:top w:val="nil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427075" w:rsidRPr="00A97F98" w:rsidRDefault="00427075" w:rsidP="003752D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27075" w:rsidRPr="00A97F98" w:rsidTr="003752D5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427075" w:rsidRPr="00A97F98" w:rsidRDefault="00427075" w:rsidP="003752D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7F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Words with endings sounding like /</w:t>
            </w:r>
            <w:proofErr w:type="spellStart"/>
            <w:r w:rsidRPr="00A97F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ʒə</w:t>
            </w:r>
            <w:proofErr w:type="spellEnd"/>
            <w:r w:rsidRPr="00A97F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/ or /</w:t>
            </w:r>
            <w:proofErr w:type="spellStart"/>
            <w:r w:rsidRPr="00A97F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</w:t>
            </w:r>
            <w:r w:rsidRPr="00A97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ʃ</w:t>
            </w:r>
            <w:r w:rsidRPr="00A97F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ə</w:t>
            </w:r>
            <w:proofErr w:type="spellEnd"/>
            <w:r w:rsidRPr="00A97F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/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427075" w:rsidRPr="00A97F98" w:rsidRDefault="00427075" w:rsidP="003752D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427075" w:rsidRPr="00A97F98" w:rsidRDefault="00427075" w:rsidP="003752D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7F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The ending sounding like </w:t>
            </w:r>
            <w:r w:rsidRPr="00A97F9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/</w:t>
            </w:r>
            <w:proofErr w:type="spellStart"/>
            <w:r w:rsidRPr="00A97F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ʒə</w:t>
            </w:r>
            <w:proofErr w:type="spellEnd"/>
            <w:r w:rsidRPr="00A97F9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/</w:t>
            </w:r>
            <w:r w:rsidRPr="00A97F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is always spelt –</w:t>
            </w:r>
            <w:r w:rsidRPr="00A97F9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sure</w:t>
            </w:r>
            <w:r w:rsidRPr="00A97F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</w:p>
          <w:p w:rsidR="00427075" w:rsidRPr="00A97F98" w:rsidRDefault="00427075" w:rsidP="003752D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7F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The ending sounding like </w:t>
            </w:r>
            <w:r w:rsidRPr="00A97F9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/</w:t>
            </w:r>
            <w:proofErr w:type="spellStart"/>
            <w:r w:rsidRPr="00A97F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tʃə</w:t>
            </w:r>
            <w:proofErr w:type="spellEnd"/>
            <w:r w:rsidRPr="00A97F9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/</w:t>
            </w:r>
            <w:r w:rsidRPr="00A97F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is often spelt </w:t>
            </w:r>
            <w:r w:rsidRPr="00A97F9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–</w:t>
            </w:r>
            <w:proofErr w:type="spellStart"/>
            <w:r w:rsidRPr="00A97F9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ture</w:t>
            </w:r>
            <w:proofErr w:type="spellEnd"/>
            <w:r w:rsidRPr="00A97F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but check that the word is not a root word ending in </w:t>
            </w:r>
            <w:r w:rsidRPr="00A97F9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(t)</w:t>
            </w:r>
            <w:proofErr w:type="spellStart"/>
            <w:r w:rsidRPr="00A97F9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ch</w:t>
            </w:r>
            <w:proofErr w:type="spellEnd"/>
            <w:r w:rsidRPr="00A97F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with an </w:t>
            </w:r>
            <w:proofErr w:type="spellStart"/>
            <w:r w:rsidRPr="00A97F9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er</w:t>
            </w:r>
            <w:proofErr w:type="spellEnd"/>
            <w:r w:rsidRPr="00A97F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ending – e.g. </w:t>
            </w:r>
            <w:r w:rsidRPr="00A97F98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>teacher, catcher, richer, stretcher.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427075" w:rsidRPr="00A97F98" w:rsidRDefault="00427075" w:rsidP="003752D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7F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measure, treasure, pleasure, enclosure</w:t>
            </w:r>
          </w:p>
          <w:p w:rsidR="00427075" w:rsidRPr="00A97F98" w:rsidRDefault="00427075" w:rsidP="003752D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7F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creature, furniture, picture, nature, adventure</w:t>
            </w:r>
          </w:p>
        </w:tc>
      </w:tr>
      <w:tr w:rsidR="00427075" w:rsidRPr="00A97F98" w:rsidTr="003752D5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427075" w:rsidRPr="00A97F98" w:rsidRDefault="00427075" w:rsidP="003752D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7F98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Endings </w:t>
            </w:r>
            <w:r w:rsidRPr="00A97F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which</w:t>
            </w:r>
            <w:r w:rsidRPr="00A97F98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sound like /</w:t>
            </w:r>
            <w:proofErr w:type="spellStart"/>
            <w:r w:rsidRPr="00A97F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ʒə</w:t>
            </w:r>
            <w:r w:rsidRPr="00A97F98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n</w:t>
            </w:r>
            <w:proofErr w:type="spellEnd"/>
            <w:r w:rsidRPr="00A97F98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/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427075" w:rsidRPr="00A97F98" w:rsidRDefault="00427075" w:rsidP="003752D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427075" w:rsidRPr="00A97F98" w:rsidRDefault="00427075" w:rsidP="003752D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7F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If the ending sounds like </w:t>
            </w:r>
            <w:r w:rsidRPr="00A97F9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/</w:t>
            </w:r>
            <w:proofErr w:type="spellStart"/>
            <w:r w:rsidRPr="00A97F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ʒən</w:t>
            </w:r>
            <w:proofErr w:type="spellEnd"/>
            <w:r w:rsidRPr="00A97F9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/</w:t>
            </w:r>
            <w:r w:rsidRPr="00A97F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it is spelt as </w:t>
            </w:r>
            <w:r w:rsidRPr="00A97F9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–</w:t>
            </w:r>
            <w:proofErr w:type="spellStart"/>
            <w:r w:rsidRPr="00A97F9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sion</w:t>
            </w:r>
            <w:proofErr w:type="spellEnd"/>
            <w:r w:rsidRPr="00A97F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427075" w:rsidRPr="00A97F98" w:rsidRDefault="00427075" w:rsidP="003752D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7F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division, invasion, confusion, decision, collision, television</w:t>
            </w:r>
          </w:p>
        </w:tc>
      </w:tr>
      <w:tr w:rsidR="00427075" w:rsidRPr="00A97F98" w:rsidTr="003752D5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18" w:space="0" w:color="104F75"/>
              <w:right w:val="single" w:sz="18" w:space="0" w:color="104F75"/>
            </w:tcBorders>
          </w:tcPr>
          <w:p w:rsidR="00427075" w:rsidRPr="00A97F98" w:rsidRDefault="00427075" w:rsidP="003752D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7F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suffix –</w:t>
            </w:r>
            <w:proofErr w:type="spellStart"/>
            <w:r w:rsidRPr="00A97F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ous</w:t>
            </w:r>
            <w:proofErr w:type="spellEnd"/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427075" w:rsidRPr="00A97F98" w:rsidRDefault="00427075" w:rsidP="003752D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427075" w:rsidRPr="00A97F98" w:rsidRDefault="00427075" w:rsidP="003752D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7F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Sometimes the root word is obvious and the usual rules apply for adding suffixes beginning with vowel letters.</w:t>
            </w:r>
          </w:p>
          <w:p w:rsidR="00427075" w:rsidRPr="00A97F98" w:rsidRDefault="00427075" w:rsidP="003752D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7F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Sometimes there is no obvious root word.</w:t>
            </w:r>
          </w:p>
          <w:p w:rsidR="00427075" w:rsidRPr="00A97F98" w:rsidRDefault="00427075" w:rsidP="003752D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7F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–our</w:t>
            </w:r>
            <w:r w:rsidRPr="00A97F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is changed to </w:t>
            </w:r>
            <w:r w:rsidRPr="00A97F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–or</w:t>
            </w:r>
            <w:r w:rsidRPr="00A97F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before </w:t>
            </w:r>
            <w:r w:rsidRPr="00A97F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–</w:t>
            </w:r>
            <w:proofErr w:type="spellStart"/>
            <w:r w:rsidRPr="00A97F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ous</w:t>
            </w:r>
            <w:proofErr w:type="spellEnd"/>
            <w:r w:rsidRPr="00A97F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is added.</w:t>
            </w:r>
          </w:p>
          <w:p w:rsidR="00427075" w:rsidRPr="00A97F98" w:rsidRDefault="00427075" w:rsidP="003752D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7F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 final ‘e’ of the root word </w:t>
            </w:r>
            <w:r w:rsidRPr="00A97F98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must</w:t>
            </w:r>
            <w:r w:rsidRPr="00A97F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be kept if the /</w:t>
            </w:r>
            <w:proofErr w:type="spellStart"/>
            <w:r w:rsidRPr="00A97F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dʒ</w:t>
            </w:r>
            <w:proofErr w:type="spellEnd"/>
            <w:r w:rsidRPr="00A97F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/ sound of ‘g’ is to be kept.</w:t>
            </w:r>
          </w:p>
          <w:p w:rsidR="00427075" w:rsidRPr="00A97F98" w:rsidRDefault="00427075" w:rsidP="003752D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7F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If there is an /i:/ sound before the </w:t>
            </w:r>
            <w:r w:rsidRPr="00A97F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A97F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–</w:t>
            </w:r>
            <w:proofErr w:type="spellStart"/>
            <w:r w:rsidRPr="00A97F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ous</w:t>
            </w:r>
            <w:proofErr w:type="spellEnd"/>
            <w:r w:rsidRPr="00A97F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ending, it is usually spelt as </w:t>
            </w:r>
            <w:proofErr w:type="spellStart"/>
            <w:r w:rsidRPr="00A97F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</w:t>
            </w:r>
            <w:proofErr w:type="spellEnd"/>
            <w:r w:rsidRPr="00A97F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but a few words have </w:t>
            </w:r>
            <w:r w:rsidRPr="00A97F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</w:t>
            </w:r>
            <w:r w:rsidRPr="00A97F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427075" w:rsidRPr="00A97F98" w:rsidRDefault="00427075" w:rsidP="003752D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7F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poisonous, dangerous, mountainous, famous, various</w:t>
            </w:r>
          </w:p>
          <w:p w:rsidR="00427075" w:rsidRPr="00A97F98" w:rsidRDefault="00427075" w:rsidP="003752D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7F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tremendous, enormous, jealous</w:t>
            </w:r>
          </w:p>
          <w:p w:rsidR="00427075" w:rsidRPr="00A97F98" w:rsidRDefault="00427075" w:rsidP="003752D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7F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humorous, glamorous, vigorous</w:t>
            </w:r>
          </w:p>
          <w:p w:rsidR="00427075" w:rsidRPr="00A97F98" w:rsidRDefault="00427075" w:rsidP="003752D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7F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courageous, outrageous</w:t>
            </w:r>
          </w:p>
          <w:p w:rsidR="005B1EB3" w:rsidRPr="00A97F98" w:rsidRDefault="005B1EB3" w:rsidP="003752D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427075" w:rsidRPr="00A97F98" w:rsidRDefault="00427075" w:rsidP="003752D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7F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serious, obvious, </w:t>
            </w:r>
            <w:proofErr w:type="spellStart"/>
            <w:r w:rsidRPr="00A97F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curious</w:t>
            </w:r>
            <w:r w:rsidR="005B1EB3" w:rsidRPr="00A97F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</w:t>
            </w:r>
            <w:r w:rsidRPr="00A97F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hideous</w:t>
            </w:r>
            <w:proofErr w:type="spellEnd"/>
            <w:r w:rsidRPr="00A97F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spontaneous, courteous</w:t>
            </w:r>
          </w:p>
        </w:tc>
      </w:tr>
    </w:tbl>
    <w:p w:rsidR="00427075" w:rsidRPr="00A97F98" w:rsidRDefault="00427075" w:rsidP="003752D5">
      <w:pPr>
        <w:widowControl w:val="0"/>
        <w:tabs>
          <w:tab w:val="left" w:pos="2609"/>
          <w:tab w:val="left" w:pos="2855"/>
          <w:tab w:val="left" w:pos="7051"/>
        </w:tabs>
        <w:spacing w:after="0" w:line="240" w:lineRule="auto"/>
        <w:ind w:left="57"/>
        <w:rPr>
          <w:rFonts w:ascii="Arial" w:eastAsia="Times New Roman" w:hAnsi="Arial" w:cs="Arial"/>
          <w:sz w:val="20"/>
          <w:szCs w:val="20"/>
          <w:lang w:eastAsia="en-GB"/>
        </w:rPr>
      </w:pPr>
    </w:p>
    <w:tbl>
      <w:tblPr>
        <w:tblW w:w="0" w:type="auto"/>
        <w:tblBorders>
          <w:top w:val="thinThickSmallGap" w:sz="12" w:space="0" w:color="104675"/>
          <w:left w:val="thinThickSmallGap" w:sz="12" w:space="0" w:color="104675"/>
          <w:bottom w:val="thickThinSmallGap" w:sz="12" w:space="0" w:color="104675"/>
          <w:right w:val="thickThinSmallGap" w:sz="12" w:space="0" w:color="104675"/>
        </w:tblBorders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552"/>
        <w:gridCol w:w="246"/>
        <w:gridCol w:w="4196"/>
        <w:gridCol w:w="2665"/>
      </w:tblGrid>
      <w:tr w:rsidR="00427075" w:rsidRPr="00A97F98" w:rsidTr="003752D5">
        <w:trPr>
          <w:tblHeader/>
        </w:trPr>
        <w:tc>
          <w:tcPr>
            <w:tcW w:w="2552" w:type="dxa"/>
            <w:tcBorders>
              <w:top w:val="single" w:sz="18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  <w:shd w:val="clear" w:color="auto" w:fill="CFDCE3"/>
          </w:tcPr>
          <w:p w:rsidR="00427075" w:rsidRPr="00A97F98" w:rsidRDefault="00427075" w:rsidP="003752D5">
            <w:pPr>
              <w:widowControl w:val="0"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</w:pPr>
            <w:r w:rsidRPr="00A97F98"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  <w:t>Statutory requirements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427075" w:rsidRPr="00A97F98" w:rsidRDefault="00427075" w:rsidP="003752D5">
            <w:pPr>
              <w:widowControl w:val="0"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:rsidR="00427075" w:rsidRPr="00A97F98" w:rsidRDefault="00427075" w:rsidP="003752D5">
            <w:pPr>
              <w:widowControl w:val="0"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</w:pPr>
            <w:r w:rsidRPr="00A97F98"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  <w:t>Rules and guidance (non</w:t>
            </w:r>
            <w:r w:rsidRPr="00A97F98"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  <w:noBreakHyphen/>
              <w:t>statutory)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:rsidR="00427075" w:rsidRPr="00A97F98" w:rsidRDefault="00427075" w:rsidP="003752D5">
            <w:pPr>
              <w:widowControl w:val="0"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</w:pPr>
            <w:r w:rsidRPr="00A97F98"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  <w:t>Example words (non</w:t>
            </w:r>
            <w:r w:rsidRPr="00A97F98"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  <w:noBreakHyphen/>
              <w:t>statutory)</w:t>
            </w:r>
          </w:p>
        </w:tc>
      </w:tr>
      <w:tr w:rsidR="00427075" w:rsidRPr="00A97F98" w:rsidTr="003752D5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427075" w:rsidRPr="00A97F98" w:rsidRDefault="00427075" w:rsidP="003752D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7F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Endings </w:t>
            </w:r>
            <w:r w:rsidRPr="00A97F98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which</w:t>
            </w:r>
            <w:r w:rsidRPr="00A97F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sound like /</w:t>
            </w:r>
            <w:proofErr w:type="spellStart"/>
            <w:r w:rsidRPr="00A97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ʃ</w:t>
            </w:r>
            <w:r w:rsidRPr="00A97F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ən</w:t>
            </w:r>
            <w:proofErr w:type="spellEnd"/>
            <w:r w:rsidRPr="00A97F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/, spelt –</w:t>
            </w:r>
            <w:proofErr w:type="spellStart"/>
            <w:r w:rsidRPr="00A97F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tion</w:t>
            </w:r>
            <w:proofErr w:type="spellEnd"/>
            <w:r w:rsidRPr="00A97F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–</w:t>
            </w:r>
            <w:proofErr w:type="spellStart"/>
            <w:r w:rsidRPr="00A97F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sion</w:t>
            </w:r>
            <w:proofErr w:type="spellEnd"/>
            <w:r w:rsidRPr="00A97F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–</w:t>
            </w:r>
            <w:proofErr w:type="spellStart"/>
            <w:r w:rsidRPr="00A97F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ssion</w:t>
            </w:r>
            <w:proofErr w:type="spellEnd"/>
            <w:r w:rsidRPr="00A97F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–</w:t>
            </w:r>
            <w:proofErr w:type="spellStart"/>
            <w:r w:rsidRPr="00A97F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cian</w:t>
            </w:r>
            <w:proofErr w:type="spellEnd"/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427075" w:rsidRPr="00A97F98" w:rsidRDefault="00427075" w:rsidP="003752D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427075" w:rsidRPr="00A97F98" w:rsidRDefault="00427075" w:rsidP="003752D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7F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Strictly speaking, the suffixes are </w:t>
            </w:r>
            <w:r w:rsidRPr="00A97F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–ion</w:t>
            </w:r>
            <w:r w:rsidRPr="00A97F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and </w:t>
            </w:r>
            <w:r w:rsidRPr="00A97F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–</w:t>
            </w:r>
            <w:proofErr w:type="spellStart"/>
            <w:r w:rsidRPr="00A97F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ian</w:t>
            </w:r>
            <w:proofErr w:type="spellEnd"/>
            <w:r w:rsidRPr="00A97F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. Clues about whether to put </w:t>
            </w:r>
            <w:r w:rsidRPr="00A97F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</w:t>
            </w:r>
            <w:r w:rsidRPr="00A97F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</w:t>
            </w:r>
            <w:r w:rsidRPr="00A97F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</w:t>
            </w:r>
            <w:r w:rsidRPr="00A97F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</w:t>
            </w:r>
            <w:r w:rsidRPr="00A97F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ss</w:t>
            </w:r>
            <w:r w:rsidRPr="00A97F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or </w:t>
            </w:r>
            <w:r w:rsidRPr="00A97F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</w:t>
            </w:r>
            <w:r w:rsidRPr="00A97F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before these suffixes often come from the last letter or letters of the root word.</w:t>
            </w:r>
          </w:p>
          <w:p w:rsidR="00427075" w:rsidRPr="00A97F98" w:rsidRDefault="00427075" w:rsidP="003752D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7F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–</w:t>
            </w:r>
            <w:proofErr w:type="spellStart"/>
            <w:r w:rsidRPr="00A97F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tion</w:t>
            </w:r>
            <w:proofErr w:type="spellEnd"/>
            <w:r w:rsidRPr="00A97F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is the most common spelling. It is used if the root word ends in </w:t>
            </w:r>
            <w:r w:rsidRPr="00A97F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</w:t>
            </w:r>
            <w:r w:rsidRPr="00A97F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or </w:t>
            </w:r>
            <w:proofErr w:type="spellStart"/>
            <w:r w:rsidRPr="00A97F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te</w:t>
            </w:r>
            <w:proofErr w:type="spellEnd"/>
            <w:r w:rsidRPr="00A97F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</w:p>
          <w:p w:rsidR="00427075" w:rsidRPr="00A97F98" w:rsidRDefault="00427075" w:rsidP="003752D5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A97F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–</w:t>
            </w:r>
            <w:proofErr w:type="spellStart"/>
            <w:r w:rsidRPr="00A97F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ssion</w:t>
            </w:r>
            <w:proofErr w:type="spellEnd"/>
            <w:r w:rsidRPr="00A97F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is used if the root word ends in </w:t>
            </w:r>
            <w:r w:rsidRPr="00A97F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ss</w:t>
            </w:r>
            <w:r w:rsidRPr="00A97F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or –</w:t>
            </w:r>
            <w:proofErr w:type="spellStart"/>
            <w:r w:rsidRPr="00A97F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mit</w:t>
            </w:r>
            <w:proofErr w:type="spellEnd"/>
            <w:r w:rsidRPr="00A97F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  <w:r w:rsidRPr="00A97F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</w:p>
          <w:p w:rsidR="00427075" w:rsidRPr="00A97F98" w:rsidRDefault="00427075" w:rsidP="003752D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7F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–</w:t>
            </w:r>
            <w:proofErr w:type="spellStart"/>
            <w:r w:rsidRPr="00A97F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sion</w:t>
            </w:r>
            <w:proofErr w:type="spellEnd"/>
            <w:r w:rsidRPr="00A97F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is used if the root word ends in </w:t>
            </w:r>
            <w:r w:rsidRPr="00A97F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</w:t>
            </w:r>
            <w:r w:rsidRPr="00A97F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or </w:t>
            </w:r>
            <w:r w:rsidRPr="00A97F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se</w:t>
            </w:r>
            <w:r w:rsidRPr="00A97F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  <w:r w:rsidRPr="00A97F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A97F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Exceptions</w:t>
            </w:r>
            <w:r w:rsidRPr="00A97F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: </w:t>
            </w:r>
            <w:r w:rsidRPr="00A97F98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>attend – attention</w:t>
            </w:r>
            <w:r w:rsidRPr="00A97F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</w:t>
            </w:r>
            <w:r w:rsidRPr="00A97F98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>intend – intention.</w:t>
            </w:r>
          </w:p>
          <w:p w:rsidR="00427075" w:rsidRPr="00A97F98" w:rsidRDefault="00427075" w:rsidP="003752D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7F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–</w:t>
            </w:r>
            <w:proofErr w:type="spellStart"/>
            <w:r w:rsidRPr="00A97F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cian</w:t>
            </w:r>
            <w:proofErr w:type="spellEnd"/>
            <w:r w:rsidRPr="00A97F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is used if the root word ends in </w:t>
            </w:r>
            <w:r w:rsidRPr="00A97F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</w:t>
            </w:r>
            <w:r w:rsidRPr="00A97F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or </w:t>
            </w:r>
            <w:r w:rsidRPr="00A97F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lastRenderedPageBreak/>
              <w:t>cs</w:t>
            </w:r>
            <w:r w:rsidRPr="00A97F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427075" w:rsidRPr="00A97F98" w:rsidRDefault="00427075" w:rsidP="003752D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5B1EB3" w:rsidRPr="00A97F98" w:rsidRDefault="005B1EB3" w:rsidP="003752D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5B1EB3" w:rsidRPr="00A97F98" w:rsidRDefault="005B1EB3" w:rsidP="003752D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5B1EB3" w:rsidRPr="00A97F98" w:rsidRDefault="005B1EB3" w:rsidP="003752D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427075" w:rsidRPr="00A97F98" w:rsidRDefault="00427075" w:rsidP="003752D5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A97F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invention, injection, action, hesitation, completion</w:t>
            </w:r>
          </w:p>
          <w:p w:rsidR="00427075" w:rsidRPr="00A97F98" w:rsidRDefault="00427075" w:rsidP="003752D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7F98">
              <w:rPr>
                <w:rFonts w:ascii="Arial" w:eastAsia="Times New Roman" w:hAnsi="Arial" w:cs="Arial"/>
                <w:spacing w:val="-2"/>
                <w:sz w:val="20"/>
                <w:szCs w:val="20"/>
                <w:lang w:eastAsia="en-GB"/>
              </w:rPr>
              <w:t xml:space="preserve">expression, discussion, </w:t>
            </w:r>
            <w:r w:rsidRPr="00A97F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confession, permission, admission</w:t>
            </w:r>
          </w:p>
          <w:p w:rsidR="00427075" w:rsidRPr="00A97F98" w:rsidRDefault="00427075" w:rsidP="003752D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7F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expansion, extension, comprehension, tension</w:t>
            </w:r>
          </w:p>
          <w:p w:rsidR="005B1EB3" w:rsidRPr="00A97F98" w:rsidRDefault="005B1EB3" w:rsidP="003752D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427075" w:rsidRPr="00A97F98" w:rsidRDefault="00427075" w:rsidP="003752D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7F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musician, electrician, magician, politician, </w:t>
            </w:r>
            <w:r w:rsidRPr="00A97F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mathematician</w:t>
            </w:r>
          </w:p>
        </w:tc>
      </w:tr>
      <w:tr w:rsidR="00427075" w:rsidRPr="00A97F98" w:rsidTr="003752D5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427075" w:rsidRPr="00A97F98" w:rsidRDefault="00427075" w:rsidP="003752D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7F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 xml:space="preserve">Words with the /k/ sound </w:t>
            </w:r>
            <w:r w:rsidRPr="00A97F98">
              <w:rPr>
                <w:rFonts w:ascii="Arial" w:eastAsia="Times New Roman" w:hAnsi="Arial" w:cs="Arial"/>
                <w:sz w:val="20"/>
                <w:szCs w:val="20"/>
              </w:rPr>
              <w:t>spelt</w:t>
            </w:r>
            <w:r w:rsidRPr="00A97F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97F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</w:t>
            </w:r>
            <w:proofErr w:type="spellEnd"/>
            <w:r w:rsidRPr="00A97F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(Greek in origin)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427075" w:rsidRPr="00A97F98" w:rsidRDefault="00427075" w:rsidP="003752D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427075" w:rsidRPr="00A97F98" w:rsidRDefault="00427075" w:rsidP="003752D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427075" w:rsidRPr="00A97F98" w:rsidRDefault="00427075" w:rsidP="003752D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7F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scheme, chorus, chemist, echo, character</w:t>
            </w:r>
          </w:p>
        </w:tc>
      </w:tr>
      <w:tr w:rsidR="00427075" w:rsidRPr="00A97F98" w:rsidTr="003752D5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427075" w:rsidRPr="00A97F98" w:rsidRDefault="00427075" w:rsidP="003752D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7F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Words with the /</w:t>
            </w:r>
            <w:r w:rsidRPr="00A97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ʃ</w:t>
            </w:r>
            <w:r w:rsidRPr="00A97F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/ sound spelt </w:t>
            </w:r>
            <w:proofErr w:type="spellStart"/>
            <w:r w:rsidRPr="00A97F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</w:t>
            </w:r>
            <w:proofErr w:type="spellEnd"/>
            <w:r w:rsidRPr="00A97F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(mostly French in origin)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427075" w:rsidRPr="00A97F98" w:rsidRDefault="00427075" w:rsidP="003752D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427075" w:rsidRPr="00A97F98" w:rsidRDefault="00427075" w:rsidP="003752D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427075" w:rsidRPr="00A97F98" w:rsidRDefault="00427075" w:rsidP="003752D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7F98">
              <w:rPr>
                <w:rFonts w:ascii="Arial" w:eastAsia="Times New Roman" w:hAnsi="Arial" w:cs="Arial"/>
                <w:sz w:val="20"/>
                <w:szCs w:val="20"/>
              </w:rPr>
              <w:t>chef, chalet, machine, brochure</w:t>
            </w:r>
          </w:p>
        </w:tc>
      </w:tr>
      <w:tr w:rsidR="00427075" w:rsidRPr="00A97F98" w:rsidTr="003752D5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427075" w:rsidRPr="00A97F98" w:rsidRDefault="00427075" w:rsidP="003752D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7F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Words ending with the /g/ sound spelt –</w:t>
            </w:r>
            <w:proofErr w:type="spellStart"/>
            <w:r w:rsidRPr="00A97F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gue</w:t>
            </w:r>
            <w:proofErr w:type="spellEnd"/>
            <w:r w:rsidRPr="00A97F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and the /k/ sound </w:t>
            </w:r>
            <w:r w:rsidRPr="00A97F98">
              <w:rPr>
                <w:rFonts w:ascii="Arial" w:eastAsia="Times New Roman" w:hAnsi="Arial" w:cs="Arial"/>
                <w:sz w:val="20"/>
                <w:szCs w:val="20"/>
              </w:rPr>
              <w:t>spelt</w:t>
            </w:r>
            <w:r w:rsidRPr="00A97F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–que (French in origin)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427075" w:rsidRPr="00A97F98" w:rsidRDefault="00427075" w:rsidP="003752D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427075" w:rsidRPr="00A97F98" w:rsidRDefault="00427075" w:rsidP="003752D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427075" w:rsidRPr="00A97F98" w:rsidRDefault="00427075" w:rsidP="003752D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7F98">
              <w:rPr>
                <w:rFonts w:ascii="Arial" w:eastAsia="Times New Roman" w:hAnsi="Arial" w:cs="Arial"/>
                <w:sz w:val="20"/>
                <w:szCs w:val="20"/>
              </w:rPr>
              <w:t>league, tongue, antique, unique</w:t>
            </w:r>
          </w:p>
        </w:tc>
      </w:tr>
      <w:tr w:rsidR="00427075" w:rsidRPr="00A97F98" w:rsidTr="003752D5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427075" w:rsidRPr="00A97F98" w:rsidRDefault="00427075" w:rsidP="003752D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7F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Words with the /s/ sound spelt </w:t>
            </w:r>
            <w:proofErr w:type="spellStart"/>
            <w:r w:rsidRPr="00A97F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</w:t>
            </w:r>
            <w:proofErr w:type="spellEnd"/>
            <w:r w:rsidRPr="00A97F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(Latin in origin)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427075" w:rsidRPr="00A97F98" w:rsidRDefault="00427075" w:rsidP="003752D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427075" w:rsidRPr="00A97F98" w:rsidRDefault="00427075" w:rsidP="003752D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7F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In </w:t>
            </w:r>
            <w:r w:rsidRPr="00A97F98">
              <w:rPr>
                <w:rFonts w:ascii="Arial" w:eastAsia="Times New Roman" w:hAnsi="Arial" w:cs="Arial"/>
                <w:sz w:val="20"/>
                <w:szCs w:val="20"/>
              </w:rPr>
              <w:t>the</w:t>
            </w:r>
            <w:r w:rsidRPr="00A97F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Latin words from which these words come, the Romans probably pronounced the </w:t>
            </w:r>
            <w:r w:rsidRPr="00A97F9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c</w:t>
            </w:r>
            <w:r w:rsidRPr="00A97F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and the </w:t>
            </w:r>
            <w:r w:rsidRPr="00A97F9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k</w:t>
            </w:r>
            <w:r w:rsidRPr="00A97F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as two sounds rather than one – /s/ /k/.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427075" w:rsidRPr="00A97F98" w:rsidRDefault="00427075" w:rsidP="003752D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  <w:r w:rsidRPr="00A97F98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science, </w:t>
            </w:r>
            <w:proofErr w:type="spellStart"/>
            <w:r w:rsidRPr="00A97F98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scene</w:t>
            </w:r>
            <w:proofErr w:type="spellEnd"/>
            <w:r w:rsidRPr="00A97F98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, discipline, </w:t>
            </w:r>
            <w:proofErr w:type="spellStart"/>
            <w:r w:rsidRPr="00A97F98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fascinate</w:t>
            </w:r>
            <w:proofErr w:type="spellEnd"/>
            <w:r w:rsidRPr="00A97F98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A97F98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crescent</w:t>
            </w:r>
            <w:proofErr w:type="spellEnd"/>
          </w:p>
        </w:tc>
      </w:tr>
      <w:tr w:rsidR="00427075" w:rsidRPr="00A97F98" w:rsidTr="003752D5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18" w:space="0" w:color="104F75"/>
              <w:right w:val="single" w:sz="18" w:space="0" w:color="104F75"/>
            </w:tcBorders>
          </w:tcPr>
          <w:p w:rsidR="00427075" w:rsidRPr="00A97F98" w:rsidRDefault="00427075" w:rsidP="003752D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7F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Words </w:t>
            </w:r>
            <w:r w:rsidRPr="00A97F98">
              <w:rPr>
                <w:rFonts w:ascii="Arial" w:eastAsia="Times New Roman" w:hAnsi="Arial" w:cs="Arial"/>
                <w:sz w:val="20"/>
                <w:szCs w:val="20"/>
              </w:rPr>
              <w:t>with</w:t>
            </w:r>
            <w:r w:rsidRPr="00A97F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the /</w:t>
            </w:r>
            <w:proofErr w:type="spellStart"/>
            <w:r w:rsidRPr="00A97F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</w:t>
            </w:r>
            <w:r w:rsidRPr="00A97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ɪ</w:t>
            </w:r>
            <w:proofErr w:type="spellEnd"/>
            <w:r w:rsidRPr="00A97F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/ sound spelt </w:t>
            </w:r>
            <w:proofErr w:type="spellStart"/>
            <w:r w:rsidRPr="00A97F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ei</w:t>
            </w:r>
            <w:proofErr w:type="spellEnd"/>
            <w:r w:rsidRPr="00A97F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A97F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eigh</w:t>
            </w:r>
            <w:proofErr w:type="spellEnd"/>
            <w:r w:rsidRPr="00A97F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or </w:t>
            </w:r>
            <w:proofErr w:type="spellStart"/>
            <w:r w:rsidRPr="00A97F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ey</w:t>
            </w:r>
            <w:proofErr w:type="spellEnd"/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427075" w:rsidRPr="00A97F98" w:rsidRDefault="00427075" w:rsidP="003752D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427075" w:rsidRPr="00A97F98" w:rsidRDefault="00427075" w:rsidP="003752D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427075" w:rsidRPr="00A97F98" w:rsidRDefault="00427075" w:rsidP="003752D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7F98">
              <w:rPr>
                <w:rFonts w:ascii="Arial" w:eastAsia="Times New Roman" w:hAnsi="Arial" w:cs="Arial"/>
                <w:sz w:val="20"/>
                <w:szCs w:val="20"/>
              </w:rPr>
              <w:t>vein, weigh, eight, neighbour, they, obey</w:t>
            </w:r>
          </w:p>
        </w:tc>
      </w:tr>
    </w:tbl>
    <w:p w:rsidR="00427075" w:rsidRPr="00A97F98" w:rsidRDefault="00427075" w:rsidP="003752D5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Borders>
          <w:top w:val="thinThickSmallGap" w:sz="12" w:space="0" w:color="104675"/>
          <w:left w:val="thinThickSmallGap" w:sz="12" w:space="0" w:color="104675"/>
          <w:bottom w:val="thickThinSmallGap" w:sz="12" w:space="0" w:color="104675"/>
          <w:right w:val="thickThinSmallGap" w:sz="12" w:space="0" w:color="104675"/>
        </w:tblBorders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552"/>
        <w:gridCol w:w="246"/>
        <w:gridCol w:w="4196"/>
        <w:gridCol w:w="2665"/>
      </w:tblGrid>
      <w:tr w:rsidR="00427075" w:rsidRPr="00A97F98" w:rsidTr="003752D5">
        <w:trPr>
          <w:tblHeader/>
        </w:trPr>
        <w:tc>
          <w:tcPr>
            <w:tcW w:w="2552" w:type="dxa"/>
            <w:tcBorders>
              <w:top w:val="single" w:sz="18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  <w:shd w:val="clear" w:color="auto" w:fill="CFDCE3"/>
          </w:tcPr>
          <w:p w:rsidR="00427075" w:rsidRPr="00A97F98" w:rsidRDefault="00427075" w:rsidP="003752D5">
            <w:pPr>
              <w:widowControl w:val="0"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</w:pPr>
            <w:r w:rsidRPr="00A97F98"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  <w:t>Statutory requirements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427075" w:rsidRPr="00A97F98" w:rsidRDefault="00427075" w:rsidP="003752D5">
            <w:pPr>
              <w:widowControl w:val="0"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:rsidR="00427075" w:rsidRPr="00A97F98" w:rsidRDefault="00427075" w:rsidP="003752D5">
            <w:pPr>
              <w:widowControl w:val="0"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</w:pPr>
            <w:r w:rsidRPr="00A97F98"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  <w:t>Rules and guidance (non</w:t>
            </w:r>
            <w:r w:rsidRPr="00A97F98"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  <w:noBreakHyphen/>
              <w:t>statutory)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:rsidR="00427075" w:rsidRPr="00A97F98" w:rsidRDefault="00427075" w:rsidP="003752D5">
            <w:pPr>
              <w:widowControl w:val="0"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</w:pPr>
            <w:r w:rsidRPr="00A97F98"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  <w:t>Example words (non</w:t>
            </w:r>
            <w:r w:rsidRPr="00A97F98"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  <w:noBreakHyphen/>
              <w:t>statutory)</w:t>
            </w:r>
          </w:p>
        </w:tc>
      </w:tr>
      <w:tr w:rsidR="00427075" w:rsidRPr="00A97F98" w:rsidTr="003752D5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427075" w:rsidRPr="00A97F98" w:rsidRDefault="00427075" w:rsidP="003752D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7F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Possessive apostrophe with plural words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427075" w:rsidRPr="00A97F98" w:rsidRDefault="00427075" w:rsidP="003752D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B87BFA" w:rsidRPr="00A97F98" w:rsidRDefault="00427075" w:rsidP="003752D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7F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The </w:t>
            </w:r>
            <w:r w:rsidRPr="00A97F98">
              <w:rPr>
                <w:rFonts w:ascii="Arial" w:eastAsia="Times New Roman" w:hAnsi="Arial" w:cs="Arial"/>
                <w:sz w:val="20"/>
                <w:szCs w:val="20"/>
              </w:rPr>
              <w:t>apostrophe</w:t>
            </w:r>
            <w:r w:rsidRPr="00A97F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is placed after the plural form of the word; </w:t>
            </w:r>
            <w:r w:rsidRPr="00A97F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–s</w:t>
            </w:r>
            <w:r w:rsidRPr="00A97F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is not added if the plural already ends in </w:t>
            </w:r>
          </w:p>
          <w:p w:rsidR="00427075" w:rsidRPr="00A97F98" w:rsidRDefault="00427075" w:rsidP="003752D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7F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–s</w:t>
            </w:r>
            <w:r w:rsidRPr="00A97F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but </w:t>
            </w:r>
            <w:r w:rsidRPr="00A97F9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 xml:space="preserve">is </w:t>
            </w:r>
            <w:r w:rsidRPr="00A97F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added if the plural does not end in </w:t>
            </w:r>
            <w:r w:rsidRPr="00A97F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–s</w:t>
            </w:r>
            <w:r w:rsidRPr="00A97F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(i.e. is an irregular plural – e.g. </w:t>
            </w:r>
            <w:r w:rsidRPr="00A97F9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children’s</w:t>
            </w:r>
            <w:r w:rsidRPr="00A97F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).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427075" w:rsidRPr="00A97F98" w:rsidRDefault="00427075" w:rsidP="003752D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7F98">
              <w:rPr>
                <w:rFonts w:ascii="Arial" w:eastAsia="Times New Roman" w:hAnsi="Arial" w:cs="Arial"/>
                <w:sz w:val="20"/>
                <w:szCs w:val="20"/>
              </w:rPr>
              <w:t>girls’</w:t>
            </w:r>
            <w:r w:rsidRPr="00A97F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boys’, babies’, children’s, men’s, mice’s</w:t>
            </w:r>
          </w:p>
          <w:p w:rsidR="00427075" w:rsidRPr="00A97F98" w:rsidRDefault="00427075" w:rsidP="003752D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7F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</w:t>
            </w:r>
            <w:r w:rsidRPr="00A97F98">
              <w:rPr>
                <w:rFonts w:ascii="Arial" w:eastAsia="Times New Roman" w:hAnsi="Arial" w:cs="Arial"/>
                <w:b/>
                <w:sz w:val="20"/>
                <w:szCs w:val="20"/>
              </w:rPr>
              <w:t>Note</w:t>
            </w:r>
            <w:r w:rsidRPr="00A97F9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:</w:t>
            </w:r>
            <w:r w:rsidRPr="00A97F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singular proper nouns ending in an </w:t>
            </w:r>
            <w:r w:rsidRPr="00A97F9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s</w:t>
            </w:r>
            <w:r w:rsidRPr="00A97F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use the ’s suffix e.g. Cyprus’s population)</w:t>
            </w:r>
          </w:p>
        </w:tc>
      </w:tr>
      <w:tr w:rsidR="00427075" w:rsidRPr="00A97F98" w:rsidTr="003752D5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18" w:space="0" w:color="104F75"/>
              <w:right w:val="single" w:sz="18" w:space="0" w:color="104F75"/>
            </w:tcBorders>
          </w:tcPr>
          <w:p w:rsidR="00427075" w:rsidRPr="00A97F98" w:rsidRDefault="00427075" w:rsidP="003752D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7F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Homophones and near-homophones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427075" w:rsidRPr="00A97F98" w:rsidRDefault="00427075" w:rsidP="003752D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427075" w:rsidRPr="00A97F98" w:rsidRDefault="00427075" w:rsidP="003752D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427075" w:rsidRPr="00A97F98" w:rsidRDefault="00427075" w:rsidP="003752D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7F98">
              <w:rPr>
                <w:rFonts w:ascii="Arial" w:eastAsia="Times New Roman" w:hAnsi="Arial" w:cs="Arial"/>
                <w:sz w:val="20"/>
                <w:szCs w:val="20"/>
              </w:rPr>
              <w:t>accept/except, affect/effect, ball/bawl, berry/bury, brake/break, fair/fare, grate/great, groan/grown, here/hear, heel/heal/he’ll, knot/not, mail/male, main/mane, meat/meet, medal/meddle, missed/mist, peace/piece, plain/plane, rain/rein/reign, scene/seen, weather/whether, whose/who’s</w:t>
            </w:r>
          </w:p>
        </w:tc>
      </w:tr>
    </w:tbl>
    <w:p w:rsidR="00B87BFA" w:rsidRPr="00B87BFA" w:rsidRDefault="00B87BFA" w:rsidP="00B87BFA">
      <w:pPr>
        <w:widowControl w:val="0"/>
        <w:spacing w:after="0" w:line="288" w:lineRule="auto"/>
        <w:rPr>
          <w:rFonts w:ascii="Arial" w:eastAsia="Times New Roman" w:hAnsi="Arial" w:cs="Arial"/>
          <w:lang w:eastAsia="en-GB"/>
        </w:rPr>
      </w:pPr>
      <w:bookmarkStart w:id="3" w:name="_Toc356588293"/>
      <w:bookmarkStart w:id="4" w:name="_Toc359420907"/>
      <w:bookmarkStart w:id="5" w:name="_Toc360533761"/>
    </w:p>
    <w:bookmarkEnd w:id="3"/>
    <w:bookmarkEnd w:id="4"/>
    <w:bookmarkEnd w:id="5"/>
    <w:p w:rsidR="00B87BFA" w:rsidRDefault="00B87BFA" w:rsidP="00427075">
      <w:pPr>
        <w:spacing w:after="0" w:line="288" w:lineRule="auto"/>
        <w:rPr>
          <w:rFonts w:ascii="Arial" w:eastAsia="Times New Roman" w:hAnsi="Arial" w:cs="Arial"/>
          <w:lang w:eastAsia="en-GB"/>
        </w:rPr>
      </w:pPr>
    </w:p>
    <w:sectPr w:rsidR="00B87BFA" w:rsidSect="00A97F98">
      <w:headerReference w:type="default" r:id="rId10"/>
      <w:pgSz w:w="11906" w:h="16838" w:code="9"/>
      <w:pgMar w:top="1138" w:right="1138" w:bottom="1138" w:left="1138" w:header="562" w:footer="562" w:gutter="0"/>
      <w:cols w:space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4580" w:rsidRDefault="00214580" w:rsidP="006C78CC">
      <w:pPr>
        <w:spacing w:after="0" w:line="240" w:lineRule="auto"/>
      </w:pPr>
      <w:r>
        <w:separator/>
      </w:r>
    </w:p>
  </w:endnote>
  <w:endnote w:type="continuationSeparator" w:id="0">
    <w:p w:rsidR="00214580" w:rsidRDefault="00214580" w:rsidP="006C7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871223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7F98" w:rsidRDefault="00A97F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5A2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97F98" w:rsidRDefault="00A97F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4580" w:rsidRDefault="00214580" w:rsidP="006C78CC">
      <w:pPr>
        <w:spacing w:after="0" w:line="240" w:lineRule="auto"/>
      </w:pPr>
      <w:r>
        <w:separator/>
      </w:r>
    </w:p>
  </w:footnote>
  <w:footnote w:type="continuationSeparator" w:id="0">
    <w:p w:rsidR="00214580" w:rsidRDefault="00214580" w:rsidP="006C7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756" w:rsidRPr="001803A3" w:rsidRDefault="00D15756">
    <w:pPr>
      <w:pStyle w:val="Header"/>
    </w:pPr>
    <w:r>
      <w:t>English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F98" w:rsidRPr="00B34C68" w:rsidRDefault="00A97F98" w:rsidP="00A97F98">
    <w:pPr>
      <w:jc w:val="center"/>
      <w:rPr>
        <w:rFonts w:ascii="Arial" w:hAnsi="Arial" w:cs="Arial"/>
        <w:b/>
        <w:sz w:val="24"/>
        <w:szCs w:val="24"/>
      </w:rPr>
    </w:pPr>
    <w:r w:rsidRPr="00B34C68">
      <w:rPr>
        <w:rFonts w:ascii="Arial" w:hAnsi="Arial" w:cs="Arial"/>
        <w:b/>
        <w:noProof/>
        <w:sz w:val="24"/>
        <w:szCs w:val="24"/>
        <w:lang w:eastAsia="en-GB"/>
      </w:rPr>
      <w:drawing>
        <wp:anchor distT="0" distB="0" distL="114300" distR="114300" simplePos="0" relativeHeight="251660288" behindDoc="0" locked="0" layoutInCell="1" allowOverlap="1" wp14:anchorId="435A8C29" wp14:editId="03BFC9CE">
          <wp:simplePos x="0" y="0"/>
          <wp:positionH relativeFrom="column">
            <wp:posOffset>7919357</wp:posOffset>
          </wp:positionH>
          <wp:positionV relativeFrom="paragraph">
            <wp:posOffset>-155938</wp:posOffset>
          </wp:positionV>
          <wp:extent cx="1183005" cy="433070"/>
          <wp:effectExtent l="0" t="0" r="0" b="508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4C68">
      <w:rPr>
        <w:rFonts w:ascii="Arial" w:hAnsi="Arial" w:cs="Arial"/>
        <w:b/>
        <w:sz w:val="24"/>
        <w:szCs w:val="24"/>
      </w:rPr>
      <w:t xml:space="preserve">Year </w:t>
    </w:r>
    <w:r>
      <w:rPr>
        <w:rFonts w:ascii="Arial" w:hAnsi="Arial" w:cs="Arial"/>
        <w:b/>
        <w:sz w:val="24"/>
        <w:szCs w:val="24"/>
      </w:rPr>
      <w:t xml:space="preserve">3 </w:t>
    </w:r>
    <w:r w:rsidRPr="00B34C68">
      <w:rPr>
        <w:rFonts w:ascii="Arial" w:hAnsi="Arial" w:cs="Arial"/>
        <w:b/>
        <w:sz w:val="24"/>
        <w:szCs w:val="24"/>
      </w:rPr>
      <w:t>Writing Progression: Small Steps</w:t>
    </w:r>
  </w:p>
  <w:p w:rsidR="00A97F98" w:rsidRDefault="00A97F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F98" w:rsidRPr="00B34C68" w:rsidRDefault="00A97F98" w:rsidP="00A97F98">
    <w:pPr>
      <w:tabs>
        <w:tab w:val="center" w:pos="4815"/>
        <w:tab w:val="left" w:pos="8475"/>
      </w:tabs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noProof/>
        <w:sz w:val="24"/>
        <w:szCs w:val="24"/>
        <w:lang w:eastAsia="en-GB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5220970</wp:posOffset>
          </wp:positionH>
          <wp:positionV relativeFrom="paragraph">
            <wp:posOffset>-90170</wp:posOffset>
          </wp:positionV>
          <wp:extent cx="1183005" cy="433070"/>
          <wp:effectExtent l="0" t="0" r="0" b="5080"/>
          <wp:wrapTight wrapText="bothSides">
            <wp:wrapPolygon edited="0">
              <wp:start x="0" y="0"/>
              <wp:lineTo x="0" y="20903"/>
              <wp:lineTo x="21217" y="20903"/>
              <wp:lineTo x="21217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4C68">
      <w:rPr>
        <w:rFonts w:ascii="Arial" w:hAnsi="Arial" w:cs="Arial"/>
        <w:b/>
        <w:noProof/>
        <w:sz w:val="24"/>
        <w:szCs w:val="24"/>
        <w:lang w:eastAsia="en-GB"/>
      </w:rPr>
      <w:drawing>
        <wp:anchor distT="0" distB="0" distL="114300" distR="114300" simplePos="0" relativeHeight="251662336" behindDoc="0" locked="0" layoutInCell="1" allowOverlap="1" wp14:anchorId="7A06DA66" wp14:editId="73F565D3">
          <wp:simplePos x="0" y="0"/>
          <wp:positionH relativeFrom="column">
            <wp:posOffset>7919357</wp:posOffset>
          </wp:positionH>
          <wp:positionV relativeFrom="paragraph">
            <wp:posOffset>-155938</wp:posOffset>
          </wp:positionV>
          <wp:extent cx="1183005" cy="433070"/>
          <wp:effectExtent l="0" t="0" r="0" b="508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4C68">
      <w:rPr>
        <w:rFonts w:ascii="Arial" w:hAnsi="Arial" w:cs="Arial"/>
        <w:b/>
        <w:sz w:val="24"/>
        <w:szCs w:val="24"/>
      </w:rPr>
      <w:t xml:space="preserve">Year </w:t>
    </w:r>
    <w:r>
      <w:rPr>
        <w:rFonts w:ascii="Arial" w:hAnsi="Arial" w:cs="Arial"/>
        <w:b/>
        <w:sz w:val="24"/>
        <w:szCs w:val="24"/>
      </w:rPr>
      <w:t xml:space="preserve">3 </w:t>
    </w:r>
    <w:r w:rsidRPr="00B34C68">
      <w:rPr>
        <w:rFonts w:ascii="Arial" w:hAnsi="Arial" w:cs="Arial"/>
        <w:b/>
        <w:sz w:val="24"/>
        <w:szCs w:val="24"/>
      </w:rPr>
      <w:t>Writing Progression: Small Steps</w:t>
    </w:r>
  </w:p>
  <w:p w:rsidR="00A97F98" w:rsidRDefault="00A97F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317D8"/>
    <w:multiLevelType w:val="hybridMultilevel"/>
    <w:tmpl w:val="ED207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44522"/>
    <w:multiLevelType w:val="hybridMultilevel"/>
    <w:tmpl w:val="FE267E7C"/>
    <w:lvl w:ilvl="0" w:tplc="9C30682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F4608"/>
    <w:multiLevelType w:val="hybridMultilevel"/>
    <w:tmpl w:val="EDA8E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E25D6"/>
    <w:multiLevelType w:val="hybridMultilevel"/>
    <w:tmpl w:val="8D186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B2D4A"/>
    <w:multiLevelType w:val="hybridMultilevel"/>
    <w:tmpl w:val="616A7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65287"/>
    <w:multiLevelType w:val="hybridMultilevel"/>
    <w:tmpl w:val="93909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B55A7C"/>
    <w:multiLevelType w:val="hybridMultilevel"/>
    <w:tmpl w:val="0D98CEB0"/>
    <w:lvl w:ilvl="0" w:tplc="9C30682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C7B2807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242C40"/>
    <w:multiLevelType w:val="hybridMultilevel"/>
    <w:tmpl w:val="7DD49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4D71"/>
    <w:multiLevelType w:val="hybridMultilevel"/>
    <w:tmpl w:val="2250B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94013C"/>
    <w:multiLevelType w:val="hybridMultilevel"/>
    <w:tmpl w:val="14C2B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69622E"/>
    <w:multiLevelType w:val="hybridMultilevel"/>
    <w:tmpl w:val="A4584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514F25"/>
    <w:multiLevelType w:val="hybridMultilevel"/>
    <w:tmpl w:val="F9CEE2CC"/>
    <w:lvl w:ilvl="0" w:tplc="814A6940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8D18EC"/>
    <w:multiLevelType w:val="hybridMultilevel"/>
    <w:tmpl w:val="82B85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B33A1D"/>
    <w:multiLevelType w:val="hybridMultilevel"/>
    <w:tmpl w:val="1D3E4A12"/>
    <w:lvl w:ilvl="0" w:tplc="9C30682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5C46BB"/>
    <w:multiLevelType w:val="hybridMultilevel"/>
    <w:tmpl w:val="78D62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2857B3"/>
    <w:multiLevelType w:val="hybridMultilevel"/>
    <w:tmpl w:val="4B28B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2016CE"/>
    <w:multiLevelType w:val="hybridMultilevel"/>
    <w:tmpl w:val="DEE0DF6E"/>
    <w:lvl w:ilvl="0" w:tplc="9C30682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C7B2807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BE41FD"/>
    <w:multiLevelType w:val="hybridMultilevel"/>
    <w:tmpl w:val="B364B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2B0721"/>
    <w:multiLevelType w:val="hybridMultilevel"/>
    <w:tmpl w:val="7916C3B2"/>
    <w:lvl w:ilvl="0" w:tplc="67C6A51E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2751153"/>
    <w:multiLevelType w:val="hybridMultilevel"/>
    <w:tmpl w:val="C3E6FECE"/>
    <w:lvl w:ilvl="0" w:tplc="30C212F0">
      <w:numFmt w:val="bullet"/>
      <w:lvlText w:val="-"/>
      <w:lvlJc w:val="left"/>
      <w:pPr>
        <w:ind w:left="735" w:hanging="360"/>
      </w:pPr>
      <w:rPr>
        <w:rFonts w:ascii="Calibri" w:eastAsiaTheme="minorHAnsi" w:hAnsi="Calibri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0" w15:restartNumberingAfterBreak="0">
    <w:nsid w:val="547F653F"/>
    <w:multiLevelType w:val="hybridMultilevel"/>
    <w:tmpl w:val="C8DA0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ED472F"/>
    <w:multiLevelType w:val="hybridMultilevel"/>
    <w:tmpl w:val="437C7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A544ED"/>
    <w:multiLevelType w:val="hybridMultilevel"/>
    <w:tmpl w:val="EDC06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D02EBF"/>
    <w:multiLevelType w:val="hybridMultilevel"/>
    <w:tmpl w:val="E9B8B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ED509B"/>
    <w:multiLevelType w:val="hybridMultilevel"/>
    <w:tmpl w:val="1674D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1F07D6"/>
    <w:multiLevelType w:val="hybridMultilevel"/>
    <w:tmpl w:val="85A81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7B197A"/>
    <w:multiLevelType w:val="hybridMultilevel"/>
    <w:tmpl w:val="35B26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1903AD"/>
    <w:multiLevelType w:val="hybridMultilevel"/>
    <w:tmpl w:val="7474F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101B22"/>
    <w:multiLevelType w:val="hybridMultilevel"/>
    <w:tmpl w:val="5A249C84"/>
    <w:lvl w:ilvl="0" w:tplc="67C6A51E">
      <w:start w:val="1"/>
      <w:numFmt w:val="bullet"/>
      <w:lvlText w:val=""/>
      <w:lvlJc w:val="left"/>
      <w:pPr>
        <w:ind w:left="73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29" w15:restartNumberingAfterBreak="0">
    <w:nsid w:val="6F473E87"/>
    <w:multiLevelType w:val="hybridMultilevel"/>
    <w:tmpl w:val="108E9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063060"/>
    <w:multiLevelType w:val="hybridMultilevel"/>
    <w:tmpl w:val="DC80A48E"/>
    <w:lvl w:ilvl="0" w:tplc="814A6940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3683726"/>
    <w:multiLevelType w:val="hybridMultilevel"/>
    <w:tmpl w:val="B6D453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7D1946"/>
    <w:multiLevelType w:val="hybridMultilevel"/>
    <w:tmpl w:val="AE4409BE"/>
    <w:lvl w:ilvl="0" w:tplc="9C30682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613A87"/>
    <w:multiLevelType w:val="hybridMultilevel"/>
    <w:tmpl w:val="2E76A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DE0CFE"/>
    <w:multiLevelType w:val="hybridMultilevel"/>
    <w:tmpl w:val="3452A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9"/>
  </w:num>
  <w:num w:numId="3">
    <w:abstractNumId w:val="23"/>
  </w:num>
  <w:num w:numId="4">
    <w:abstractNumId w:val="5"/>
  </w:num>
  <w:num w:numId="5">
    <w:abstractNumId w:val="25"/>
  </w:num>
  <w:num w:numId="6">
    <w:abstractNumId w:val="4"/>
  </w:num>
  <w:num w:numId="7">
    <w:abstractNumId w:val="10"/>
  </w:num>
  <w:num w:numId="8">
    <w:abstractNumId w:val="31"/>
  </w:num>
  <w:num w:numId="9">
    <w:abstractNumId w:val="3"/>
  </w:num>
  <w:num w:numId="10">
    <w:abstractNumId w:val="22"/>
  </w:num>
  <w:num w:numId="11">
    <w:abstractNumId w:val="33"/>
  </w:num>
  <w:num w:numId="12">
    <w:abstractNumId w:val="24"/>
  </w:num>
  <w:num w:numId="13">
    <w:abstractNumId w:val="15"/>
  </w:num>
  <w:num w:numId="14">
    <w:abstractNumId w:val="14"/>
  </w:num>
  <w:num w:numId="15">
    <w:abstractNumId w:val="12"/>
  </w:num>
  <w:num w:numId="16">
    <w:abstractNumId w:val="18"/>
  </w:num>
  <w:num w:numId="17">
    <w:abstractNumId w:val="30"/>
  </w:num>
  <w:num w:numId="18">
    <w:abstractNumId w:val="9"/>
  </w:num>
  <w:num w:numId="19">
    <w:abstractNumId w:val="7"/>
  </w:num>
  <w:num w:numId="20">
    <w:abstractNumId w:val="0"/>
  </w:num>
  <w:num w:numId="21">
    <w:abstractNumId w:val="11"/>
  </w:num>
  <w:num w:numId="22">
    <w:abstractNumId w:val="34"/>
  </w:num>
  <w:num w:numId="23">
    <w:abstractNumId w:val="21"/>
  </w:num>
  <w:num w:numId="24">
    <w:abstractNumId w:val="16"/>
  </w:num>
  <w:num w:numId="25">
    <w:abstractNumId w:val="28"/>
  </w:num>
  <w:num w:numId="26">
    <w:abstractNumId w:val="17"/>
  </w:num>
  <w:num w:numId="27">
    <w:abstractNumId w:val="27"/>
  </w:num>
  <w:num w:numId="28">
    <w:abstractNumId w:val="8"/>
  </w:num>
  <w:num w:numId="29">
    <w:abstractNumId w:val="13"/>
  </w:num>
  <w:num w:numId="30">
    <w:abstractNumId w:val="20"/>
  </w:num>
  <w:num w:numId="31">
    <w:abstractNumId w:val="26"/>
  </w:num>
  <w:num w:numId="32">
    <w:abstractNumId w:val="2"/>
  </w:num>
  <w:num w:numId="33">
    <w:abstractNumId w:val="6"/>
  </w:num>
  <w:num w:numId="34">
    <w:abstractNumId w:val="1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8CC"/>
    <w:rsid w:val="00071A01"/>
    <w:rsid w:val="00072BED"/>
    <w:rsid w:val="0008561F"/>
    <w:rsid w:val="001C10E8"/>
    <w:rsid w:val="001D21BB"/>
    <w:rsid w:val="00214580"/>
    <w:rsid w:val="00223004"/>
    <w:rsid w:val="00327EB6"/>
    <w:rsid w:val="00371842"/>
    <w:rsid w:val="003752D5"/>
    <w:rsid w:val="00427075"/>
    <w:rsid w:val="00463EA6"/>
    <w:rsid w:val="00536E4F"/>
    <w:rsid w:val="00537EF8"/>
    <w:rsid w:val="005B1EB3"/>
    <w:rsid w:val="005C06AF"/>
    <w:rsid w:val="005D1963"/>
    <w:rsid w:val="005F1120"/>
    <w:rsid w:val="006159F8"/>
    <w:rsid w:val="0061627E"/>
    <w:rsid w:val="0062692C"/>
    <w:rsid w:val="00653D39"/>
    <w:rsid w:val="006C78CC"/>
    <w:rsid w:val="006D2B7B"/>
    <w:rsid w:val="00704D9E"/>
    <w:rsid w:val="00717F67"/>
    <w:rsid w:val="00725AD9"/>
    <w:rsid w:val="007610E0"/>
    <w:rsid w:val="007710E5"/>
    <w:rsid w:val="00776602"/>
    <w:rsid w:val="0077678B"/>
    <w:rsid w:val="00777D1A"/>
    <w:rsid w:val="007A61BA"/>
    <w:rsid w:val="007C5A27"/>
    <w:rsid w:val="007E365D"/>
    <w:rsid w:val="00801E68"/>
    <w:rsid w:val="00871E07"/>
    <w:rsid w:val="008B491B"/>
    <w:rsid w:val="009840DC"/>
    <w:rsid w:val="00992135"/>
    <w:rsid w:val="009A0CCB"/>
    <w:rsid w:val="00A20340"/>
    <w:rsid w:val="00A254FE"/>
    <w:rsid w:val="00A462DB"/>
    <w:rsid w:val="00A85655"/>
    <w:rsid w:val="00A97F98"/>
    <w:rsid w:val="00AA15C5"/>
    <w:rsid w:val="00AC76D5"/>
    <w:rsid w:val="00B1074B"/>
    <w:rsid w:val="00B31658"/>
    <w:rsid w:val="00B87BFA"/>
    <w:rsid w:val="00BA43B8"/>
    <w:rsid w:val="00BF04DF"/>
    <w:rsid w:val="00C157A1"/>
    <w:rsid w:val="00C83DB3"/>
    <w:rsid w:val="00C93431"/>
    <w:rsid w:val="00CB5402"/>
    <w:rsid w:val="00CF4100"/>
    <w:rsid w:val="00D15756"/>
    <w:rsid w:val="00D17BFE"/>
    <w:rsid w:val="00D27E09"/>
    <w:rsid w:val="00D4276A"/>
    <w:rsid w:val="00D50022"/>
    <w:rsid w:val="00DB014D"/>
    <w:rsid w:val="00DD3096"/>
    <w:rsid w:val="00E53CCF"/>
    <w:rsid w:val="00E815B0"/>
    <w:rsid w:val="00EA3DA7"/>
    <w:rsid w:val="00EB76D1"/>
    <w:rsid w:val="00ED77A5"/>
    <w:rsid w:val="00F14F35"/>
    <w:rsid w:val="00F407FB"/>
    <w:rsid w:val="00F561D4"/>
    <w:rsid w:val="00F86A95"/>
    <w:rsid w:val="00F96414"/>
    <w:rsid w:val="00FE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5B4086E"/>
  <w15:chartTrackingRefBased/>
  <w15:docId w15:val="{550F6B9C-BC05-464A-947F-D11B35D00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7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78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8CC"/>
  </w:style>
  <w:style w:type="paragraph" w:styleId="Footer">
    <w:name w:val="footer"/>
    <w:basedOn w:val="Normal"/>
    <w:link w:val="FooterChar"/>
    <w:uiPriority w:val="99"/>
    <w:unhideWhenUsed/>
    <w:rsid w:val="006C78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8CC"/>
  </w:style>
  <w:style w:type="paragraph" w:customStyle="1" w:styleId="Default">
    <w:name w:val="Default"/>
    <w:rsid w:val="006C78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50022"/>
    <w:pPr>
      <w:spacing w:after="200" w:line="276" w:lineRule="auto"/>
      <w:ind w:left="720"/>
      <w:contextualSpacing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8</Pages>
  <Words>2429</Words>
  <Characters>13850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Walker-Green</dc:creator>
  <cp:keywords/>
  <dc:description/>
  <cp:lastModifiedBy>Laura Harlin</cp:lastModifiedBy>
  <cp:revision>27</cp:revision>
  <dcterms:created xsi:type="dcterms:W3CDTF">2020-05-11T14:48:00Z</dcterms:created>
  <dcterms:modified xsi:type="dcterms:W3CDTF">2022-05-23T13:32:00Z</dcterms:modified>
</cp:coreProperties>
</file>